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B63" w:rsidRPr="00611EE5" w:rsidRDefault="00C72B63" w:rsidP="004E7728">
      <w:pPr>
        <w:jc w:val="right"/>
        <w:rPr>
          <w:rFonts w:ascii="Times New Roman" w:hAnsi="Times New Roman" w:cs="Times New Roman"/>
          <w:sz w:val="20"/>
          <w:szCs w:val="20"/>
        </w:rPr>
      </w:pPr>
      <w:r w:rsidRPr="00611EE5">
        <w:rPr>
          <w:rFonts w:ascii="Times New Roman" w:hAnsi="Times New Roman" w:cs="Times New Roman"/>
          <w:sz w:val="20"/>
          <w:szCs w:val="20"/>
        </w:rPr>
        <w:t xml:space="preserve">Приложение № </w:t>
      </w:r>
      <w:r w:rsidR="00EC3106" w:rsidRPr="00611EE5">
        <w:rPr>
          <w:rFonts w:ascii="Times New Roman" w:hAnsi="Times New Roman" w:cs="Times New Roman"/>
          <w:sz w:val="20"/>
          <w:szCs w:val="20"/>
          <w:lang w:val="kk-KZ"/>
        </w:rPr>
        <w:t>2</w:t>
      </w:r>
      <w:r w:rsidRPr="00611EE5">
        <w:rPr>
          <w:rFonts w:ascii="Times New Roman" w:hAnsi="Times New Roman" w:cs="Times New Roman"/>
          <w:sz w:val="20"/>
          <w:szCs w:val="20"/>
        </w:rPr>
        <w:t xml:space="preserve"> к тендерной документации</w:t>
      </w:r>
    </w:p>
    <w:p w:rsidR="00413334" w:rsidRPr="00611EE5" w:rsidRDefault="00EC3106" w:rsidP="00C72B63">
      <w:pPr>
        <w:jc w:val="center"/>
        <w:rPr>
          <w:rFonts w:ascii="Times New Roman" w:hAnsi="Times New Roman" w:cs="Times New Roman"/>
          <w:b/>
          <w:sz w:val="20"/>
          <w:szCs w:val="20"/>
        </w:rPr>
      </w:pPr>
      <w:r w:rsidRPr="00611EE5">
        <w:rPr>
          <w:rFonts w:ascii="Times New Roman" w:hAnsi="Times New Roman" w:cs="Times New Roman"/>
          <w:b/>
          <w:sz w:val="20"/>
          <w:szCs w:val="20"/>
        </w:rPr>
        <w:t>Техническая спецификация на</w:t>
      </w:r>
      <w:r w:rsidR="00C72B63" w:rsidRPr="00611EE5">
        <w:rPr>
          <w:rFonts w:ascii="Times New Roman" w:hAnsi="Times New Roman" w:cs="Times New Roman"/>
          <w:b/>
          <w:sz w:val="20"/>
          <w:szCs w:val="20"/>
        </w:rPr>
        <w:t xml:space="preserve"> медицинские изделия </w:t>
      </w:r>
      <w:proofErr w:type="gramStart"/>
      <w:r w:rsidR="00C72B63" w:rsidRPr="00611EE5">
        <w:rPr>
          <w:rFonts w:ascii="Times New Roman" w:hAnsi="Times New Roman" w:cs="Times New Roman"/>
          <w:b/>
          <w:sz w:val="20"/>
          <w:szCs w:val="20"/>
        </w:rPr>
        <w:t>для  КГП</w:t>
      </w:r>
      <w:proofErr w:type="gramEnd"/>
      <w:r w:rsidR="00C72B63" w:rsidRPr="00611EE5">
        <w:rPr>
          <w:rFonts w:ascii="Times New Roman" w:hAnsi="Times New Roman" w:cs="Times New Roman"/>
          <w:b/>
          <w:sz w:val="20"/>
          <w:szCs w:val="20"/>
        </w:rPr>
        <w:t xml:space="preserve"> на ПХВ «Многопрофильная областная больница» управления здравоохранения </w:t>
      </w:r>
      <w:proofErr w:type="spellStart"/>
      <w:r w:rsidR="00C72B63" w:rsidRPr="00611EE5">
        <w:rPr>
          <w:rFonts w:ascii="Times New Roman" w:hAnsi="Times New Roman" w:cs="Times New Roman"/>
          <w:b/>
          <w:sz w:val="20"/>
          <w:szCs w:val="20"/>
        </w:rPr>
        <w:t>Кызылординской</w:t>
      </w:r>
      <w:proofErr w:type="spellEnd"/>
      <w:r w:rsidR="00C72B63" w:rsidRPr="00611EE5">
        <w:rPr>
          <w:rFonts w:ascii="Times New Roman" w:hAnsi="Times New Roman" w:cs="Times New Roman"/>
          <w:b/>
          <w:sz w:val="20"/>
          <w:szCs w:val="20"/>
        </w:rPr>
        <w:t xml:space="preserve"> области на 202</w:t>
      </w:r>
      <w:r w:rsidR="001F23D4" w:rsidRPr="00611EE5">
        <w:rPr>
          <w:rFonts w:ascii="Times New Roman" w:hAnsi="Times New Roman" w:cs="Times New Roman"/>
          <w:b/>
          <w:sz w:val="20"/>
          <w:szCs w:val="20"/>
          <w:lang w:val="kk-KZ"/>
        </w:rPr>
        <w:t>3</w:t>
      </w:r>
      <w:r w:rsidR="00C72B63" w:rsidRPr="00611EE5">
        <w:rPr>
          <w:rFonts w:ascii="Times New Roman" w:hAnsi="Times New Roman" w:cs="Times New Roman"/>
          <w:b/>
          <w:sz w:val="20"/>
          <w:szCs w:val="20"/>
        </w:rPr>
        <w:t xml:space="preserve"> год</w:t>
      </w:r>
    </w:p>
    <w:tbl>
      <w:tblPr>
        <w:tblStyle w:val="a3"/>
        <w:tblW w:w="15697" w:type="dxa"/>
        <w:tblInd w:w="-5" w:type="dxa"/>
        <w:tblLook w:val="04A0" w:firstRow="1" w:lastRow="0" w:firstColumn="1" w:lastColumn="0" w:noHBand="0" w:noVBand="1"/>
      </w:tblPr>
      <w:tblGrid>
        <w:gridCol w:w="417"/>
        <w:gridCol w:w="2985"/>
        <w:gridCol w:w="11057"/>
        <w:gridCol w:w="598"/>
        <w:gridCol w:w="640"/>
      </w:tblGrid>
      <w:tr w:rsidR="005272F1" w:rsidRPr="00611EE5" w:rsidTr="00EC3106">
        <w:tc>
          <w:tcPr>
            <w:tcW w:w="417" w:type="dxa"/>
          </w:tcPr>
          <w:p w:rsidR="00E37092" w:rsidRPr="00611EE5" w:rsidRDefault="00E37092" w:rsidP="002F6847">
            <w:pPr>
              <w:jc w:val="center"/>
              <w:rPr>
                <w:rFonts w:ascii="Times New Roman" w:eastAsia="Times New Roman" w:hAnsi="Times New Roman" w:cs="Times New Roman"/>
                <w:b/>
                <w:sz w:val="20"/>
                <w:szCs w:val="20"/>
              </w:rPr>
            </w:pPr>
            <w:r w:rsidRPr="00611EE5">
              <w:rPr>
                <w:rFonts w:ascii="Times New Roman" w:eastAsia="Times New Roman" w:hAnsi="Times New Roman" w:cs="Times New Roman"/>
                <w:b/>
                <w:sz w:val="20"/>
                <w:szCs w:val="20"/>
              </w:rPr>
              <w:t>№</w:t>
            </w:r>
          </w:p>
        </w:tc>
        <w:tc>
          <w:tcPr>
            <w:tcW w:w="2985" w:type="dxa"/>
          </w:tcPr>
          <w:p w:rsidR="00E37092" w:rsidRPr="00611EE5" w:rsidRDefault="00E37092" w:rsidP="002F6847">
            <w:pPr>
              <w:jc w:val="center"/>
              <w:rPr>
                <w:rFonts w:ascii="Times New Roman" w:eastAsia="Times New Roman" w:hAnsi="Times New Roman" w:cs="Times New Roman"/>
                <w:b/>
                <w:sz w:val="20"/>
                <w:szCs w:val="20"/>
              </w:rPr>
            </w:pPr>
            <w:r w:rsidRPr="00611EE5">
              <w:rPr>
                <w:rFonts w:ascii="Times New Roman" w:eastAsia="Times New Roman" w:hAnsi="Times New Roman" w:cs="Times New Roman"/>
                <w:b/>
                <w:sz w:val="20"/>
                <w:szCs w:val="20"/>
              </w:rPr>
              <w:t>Наименование</w:t>
            </w:r>
          </w:p>
        </w:tc>
        <w:tc>
          <w:tcPr>
            <w:tcW w:w="11057" w:type="dxa"/>
          </w:tcPr>
          <w:p w:rsidR="00E37092" w:rsidRPr="00611EE5" w:rsidRDefault="00E37092" w:rsidP="002F6847">
            <w:pPr>
              <w:ind w:left="17" w:right="153"/>
              <w:jc w:val="center"/>
              <w:rPr>
                <w:rFonts w:ascii="Times New Roman" w:eastAsia="Times New Roman" w:hAnsi="Times New Roman" w:cs="Times New Roman"/>
                <w:b/>
                <w:sz w:val="20"/>
                <w:szCs w:val="20"/>
              </w:rPr>
            </w:pPr>
            <w:r w:rsidRPr="00611EE5">
              <w:rPr>
                <w:rFonts w:ascii="Times New Roman" w:eastAsia="Times New Roman" w:hAnsi="Times New Roman" w:cs="Times New Roman"/>
                <w:b/>
                <w:sz w:val="20"/>
                <w:szCs w:val="20"/>
              </w:rPr>
              <w:t>Техническое описание</w:t>
            </w:r>
          </w:p>
        </w:tc>
        <w:tc>
          <w:tcPr>
            <w:tcW w:w="598" w:type="dxa"/>
          </w:tcPr>
          <w:p w:rsidR="000C5348" w:rsidRPr="00611EE5" w:rsidRDefault="00E37092" w:rsidP="002F6847">
            <w:pPr>
              <w:jc w:val="center"/>
              <w:rPr>
                <w:rFonts w:ascii="Times New Roman" w:eastAsia="Times New Roman" w:hAnsi="Times New Roman" w:cs="Times New Roman"/>
                <w:b/>
                <w:sz w:val="20"/>
                <w:szCs w:val="20"/>
              </w:rPr>
            </w:pPr>
            <w:r w:rsidRPr="00611EE5">
              <w:rPr>
                <w:rFonts w:ascii="Times New Roman" w:eastAsia="Times New Roman" w:hAnsi="Times New Roman" w:cs="Times New Roman"/>
                <w:b/>
                <w:sz w:val="20"/>
                <w:szCs w:val="20"/>
              </w:rPr>
              <w:t>Ед. изм.</w:t>
            </w:r>
          </w:p>
          <w:p w:rsidR="00E37092" w:rsidRPr="00611EE5" w:rsidRDefault="00E37092" w:rsidP="000C5348">
            <w:pPr>
              <w:jc w:val="center"/>
              <w:rPr>
                <w:rFonts w:ascii="Times New Roman" w:eastAsia="Times New Roman" w:hAnsi="Times New Roman" w:cs="Times New Roman"/>
                <w:sz w:val="20"/>
                <w:szCs w:val="20"/>
              </w:rPr>
            </w:pPr>
          </w:p>
        </w:tc>
        <w:tc>
          <w:tcPr>
            <w:tcW w:w="640" w:type="dxa"/>
          </w:tcPr>
          <w:p w:rsidR="00E37092" w:rsidRPr="00611EE5" w:rsidRDefault="00E37092" w:rsidP="002F6847">
            <w:pPr>
              <w:jc w:val="center"/>
              <w:rPr>
                <w:rFonts w:ascii="Times New Roman" w:eastAsia="Times New Roman" w:hAnsi="Times New Roman" w:cs="Times New Roman"/>
                <w:b/>
                <w:sz w:val="20"/>
                <w:szCs w:val="20"/>
              </w:rPr>
            </w:pPr>
            <w:r w:rsidRPr="00611EE5">
              <w:rPr>
                <w:rFonts w:ascii="Times New Roman" w:eastAsia="Times New Roman" w:hAnsi="Times New Roman" w:cs="Times New Roman"/>
                <w:b/>
                <w:sz w:val="20"/>
                <w:szCs w:val="20"/>
              </w:rPr>
              <w:t>Кол-во,</w:t>
            </w:r>
          </w:p>
          <w:p w:rsidR="00E37092" w:rsidRPr="00611EE5" w:rsidRDefault="00E37092" w:rsidP="002F6847">
            <w:pPr>
              <w:jc w:val="center"/>
              <w:rPr>
                <w:rFonts w:ascii="Times New Roman" w:eastAsia="Times New Roman" w:hAnsi="Times New Roman" w:cs="Times New Roman"/>
                <w:b/>
                <w:sz w:val="20"/>
                <w:szCs w:val="20"/>
              </w:rPr>
            </w:pPr>
          </w:p>
        </w:tc>
      </w:tr>
      <w:tr w:rsidR="00C80D4B" w:rsidRPr="00611EE5" w:rsidTr="00EC3106">
        <w:tc>
          <w:tcPr>
            <w:tcW w:w="417" w:type="dxa"/>
          </w:tcPr>
          <w:p w:rsidR="00C80D4B" w:rsidRPr="00611EE5" w:rsidRDefault="00152B01" w:rsidP="00C80D4B">
            <w:pPr>
              <w:jc w:val="center"/>
              <w:rPr>
                <w:rFonts w:ascii="Times New Roman" w:eastAsia="Times New Roman" w:hAnsi="Times New Roman" w:cs="Times New Roman"/>
                <w:sz w:val="20"/>
                <w:szCs w:val="20"/>
                <w:lang w:val="kk-KZ"/>
              </w:rPr>
            </w:pPr>
            <w:r w:rsidRPr="00611EE5">
              <w:rPr>
                <w:rFonts w:ascii="Times New Roman" w:eastAsia="Times New Roman" w:hAnsi="Times New Roman" w:cs="Times New Roman"/>
                <w:sz w:val="20"/>
                <w:szCs w:val="20"/>
                <w:lang w:val="kk-KZ"/>
              </w:rPr>
              <w:t>1</w:t>
            </w:r>
          </w:p>
        </w:tc>
        <w:tc>
          <w:tcPr>
            <w:tcW w:w="2985" w:type="dxa"/>
          </w:tcPr>
          <w:p w:rsidR="00C80D4B" w:rsidRPr="00611EE5" w:rsidRDefault="002F617D" w:rsidP="008E447D">
            <w:pPr>
              <w:rPr>
                <w:rFonts w:ascii="Times New Roman" w:eastAsia="Times New Roman" w:hAnsi="Times New Roman" w:cs="Times New Roman"/>
                <w:sz w:val="20"/>
                <w:szCs w:val="20"/>
                <w:lang w:val="kk-KZ"/>
              </w:rPr>
            </w:pPr>
            <w:r w:rsidRPr="00611EE5">
              <w:rPr>
                <w:rFonts w:ascii="Times New Roman" w:eastAsia="Times New Roman" w:hAnsi="Times New Roman" w:cs="Times New Roman"/>
                <w:bCs/>
                <w:sz w:val="20"/>
                <w:szCs w:val="20"/>
                <w:lang w:eastAsia="ru-RU"/>
              </w:rPr>
              <w:t>Неонатальный инкубатор</w:t>
            </w:r>
          </w:p>
        </w:tc>
        <w:tc>
          <w:tcPr>
            <w:tcW w:w="11057" w:type="dxa"/>
          </w:tcPr>
          <w:p w:rsidR="000F5374" w:rsidRPr="00611EE5" w:rsidRDefault="000F5374" w:rsidP="000F5374">
            <w:pPr>
              <w:jc w:val="both"/>
              <w:rPr>
                <w:rFonts w:ascii="Times New Roman" w:hAnsi="Times New Roman" w:cs="Times New Roman"/>
                <w:sz w:val="20"/>
                <w:szCs w:val="20"/>
              </w:rPr>
            </w:pPr>
            <w:r w:rsidRPr="00611EE5">
              <w:rPr>
                <w:rFonts w:ascii="Times New Roman" w:eastAsia="Times New Roman" w:hAnsi="Times New Roman" w:cs="Times New Roman"/>
                <w:sz w:val="20"/>
                <w:szCs w:val="20"/>
                <w:lang w:val="kk-KZ"/>
              </w:rPr>
              <w:t xml:space="preserve">Основной блок инкубатор – 1 шт. </w:t>
            </w:r>
            <w:r w:rsidRPr="00611EE5">
              <w:rPr>
                <w:rFonts w:ascii="Times New Roman" w:hAnsi="Times New Roman" w:cs="Times New Roman"/>
                <w:sz w:val="20"/>
                <w:szCs w:val="20"/>
              </w:rPr>
              <w:t xml:space="preserve">Инкубатор для выхаживания недоношенных и новорожденных пациентов весом не менее от 500 грамм и выше. Предназначен для обеспечения регулируемого притока тепла, требуемой влажности воздуха и концентрации кислорода в среде пациента. </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Инкубатор состоит в основном из узла экрана, узла крышки термостата, узла кровати инкубатора, ящика для хранения, узла электрического ящика и узла основания.</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Требования к основным компонентам системы:</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 xml:space="preserve">Инкубатор обеспечивает </w:t>
            </w:r>
            <w:proofErr w:type="spellStart"/>
            <w:r w:rsidRPr="00611EE5">
              <w:rPr>
                <w:rFonts w:ascii="Times New Roman" w:hAnsi="Times New Roman" w:cs="Times New Roman"/>
                <w:sz w:val="20"/>
                <w:szCs w:val="20"/>
              </w:rPr>
              <w:t>сервоконтроль</w:t>
            </w:r>
            <w:proofErr w:type="spellEnd"/>
            <w:r w:rsidRPr="00611EE5">
              <w:rPr>
                <w:rFonts w:ascii="Times New Roman" w:hAnsi="Times New Roman" w:cs="Times New Roman"/>
                <w:sz w:val="20"/>
                <w:szCs w:val="20"/>
              </w:rPr>
              <w:t xml:space="preserve"> температуры воздуха, относительной влажности воздуха и концентрации кислорода. Диапазон установки температуры кожи при автоматическом управлении: не менее 37°С. Диапазон установки температуры воздуха в инкубаторе при ручном управлении: не менее 37°С.</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 xml:space="preserve">Возможность подключения двух датчиков для измерения центральной и периферической температуры. Периодическая запись температуры тела, воздуха, относительной влажности, концентрации кислорода, включая изображение их трендов. Интеллектуальная световая и звуковая система тревог. Создание карты пациента в инкубаторе с возможностью распечатки на принтере. Встроенный лоток для рентген пленки устанавливаемый снаружи, без открытия инкубатора. Серво управляемая интегрированная система увлажнения воздуха контролирует уровень воды в увлажнителе, а используемый материал для его изготовления позволяет проводить не менее 100% стерилизацию в автоклаве. Доступ к новорождённому с обеих сторон с автоматическим запуском воздушной завесы. Не менее 5 отверстий для рук, не более 10 отверстий для шлангов и две дверцы, передняя и задняя, откидывающиеся на не менее 180°, облегчают доступ к пациенту во время медицинских процедур и терапии. Конструкция крышки обеспечивает отличные теплоизоляционные свойства и делает максимально легкой очистку, сохраняет стабильные климатические условия (температура воздуха, концентрация кислорода). Возможность открытия верхней крышки. Форма верхней крышки позволяет просматривать пациента без искажений. </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Панель управления:</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 xml:space="preserve">Представлен в виде цветного светодиодного дисплея размером не более 8 дюймов с сенсорным экраном. Дисплей должен позволять докторам и медсестрам задавать нужные параметры и получать числовую и графическую информацию об изменениях в показателях жизненно важных функций младенца и условий среды в инкубаторе. Дисплей можно поворачивать и вращать до любого угла положения в соответствии с требованиями персонала. Простое управление с блокировкой кнопок и цветовым различием отдельных параметров улучшает обслуживаемость всего инкубатора. </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Система трендов позволяет сравнивать несколько параметров с записью не менее каждые 2 минуты в течении 14 дней.</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Предохранитель T10AL / 250 В</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Диапазон взвешивания от 300 г до 8 кг</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Погрешность измерения ± 10 г (положение с максимальной точностью: центр кровати) разрешение экрана не более 8,0-дюймовый цветной сенсорный экран высокой яркости разрешение не менее 800 × 600.</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 xml:space="preserve">Перезаряжаемый литий-ионный аккумулятор емкостью не менее 2200 </w:t>
            </w:r>
            <w:proofErr w:type="spellStart"/>
            <w:r w:rsidRPr="00611EE5">
              <w:rPr>
                <w:rFonts w:ascii="Times New Roman" w:hAnsi="Times New Roman" w:cs="Times New Roman"/>
                <w:sz w:val="20"/>
                <w:szCs w:val="20"/>
              </w:rPr>
              <w:t>мАч</w:t>
            </w:r>
            <w:proofErr w:type="spellEnd"/>
            <w:r w:rsidRPr="00611EE5">
              <w:rPr>
                <w:rFonts w:ascii="Times New Roman" w:hAnsi="Times New Roman" w:cs="Times New Roman"/>
                <w:sz w:val="20"/>
                <w:szCs w:val="20"/>
              </w:rPr>
              <w:t>, не менее 14,8 В.</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 xml:space="preserve">Относительная ошибка </w:t>
            </w:r>
            <w:r w:rsidRPr="00611EE5">
              <w:rPr>
                <w:rFonts w:ascii="Times New Roman" w:eastAsia="MS Gothic" w:hAnsi="Times New Roman" w:cs="Times New Roman"/>
                <w:sz w:val="20"/>
                <w:szCs w:val="20"/>
              </w:rPr>
              <w:t>＋</w:t>
            </w:r>
            <w:r w:rsidRPr="00611EE5">
              <w:rPr>
                <w:rFonts w:ascii="Times New Roman" w:hAnsi="Times New Roman" w:cs="Times New Roman"/>
                <w:sz w:val="20"/>
                <w:szCs w:val="20"/>
              </w:rPr>
              <w:t xml:space="preserve">5% </w:t>
            </w:r>
            <w:r w:rsidRPr="00611EE5">
              <w:rPr>
                <w:rFonts w:ascii="Times New Roman" w:eastAsia="MS Gothic" w:hAnsi="Times New Roman" w:cs="Times New Roman"/>
                <w:sz w:val="20"/>
                <w:szCs w:val="20"/>
              </w:rPr>
              <w:t>、</w:t>
            </w:r>
            <w:r w:rsidRPr="00611EE5">
              <w:rPr>
                <w:rFonts w:ascii="Times New Roman" w:hAnsi="Times New Roman" w:cs="Times New Roman"/>
                <w:sz w:val="20"/>
                <w:szCs w:val="20"/>
              </w:rPr>
              <w:t>- 10%.</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Время зарядки аккумулятора не менее 2 часов в нормальных условиях.</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Время работы от аккумулятора батарея может обеспечить непрерывное питание в течение 2 часов после полностью заряжен (исключены такие функции, как нагрев, увлажнение и подъем).</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Источник питания</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 xml:space="preserve">Входное напряжение не менее 110-120В </w:t>
            </w:r>
            <w:r w:rsidRPr="00611EE5">
              <w:rPr>
                <w:rFonts w:ascii="Times New Roman" w:eastAsia="MS Gothic" w:hAnsi="Times New Roman" w:cs="Times New Roman"/>
                <w:sz w:val="20"/>
                <w:szCs w:val="20"/>
              </w:rPr>
              <w:t>～</w:t>
            </w:r>
            <w:r w:rsidRPr="00611EE5">
              <w:rPr>
                <w:rFonts w:ascii="Times New Roman" w:hAnsi="Times New Roman" w:cs="Times New Roman"/>
                <w:sz w:val="20"/>
                <w:szCs w:val="20"/>
              </w:rPr>
              <w:t xml:space="preserve"> 220 - 240 В </w:t>
            </w:r>
            <w:r w:rsidRPr="00611EE5">
              <w:rPr>
                <w:rFonts w:ascii="Times New Roman" w:eastAsia="MS Gothic" w:hAnsi="Times New Roman" w:cs="Times New Roman"/>
                <w:sz w:val="20"/>
                <w:szCs w:val="20"/>
              </w:rPr>
              <w:t>～</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lastRenderedPageBreak/>
              <w:t>Входная частота не менее 50/60 Гц</w:t>
            </w:r>
          </w:p>
          <w:p w:rsidR="000F5374" w:rsidRPr="00611EE5" w:rsidRDefault="000F5374" w:rsidP="000F5374">
            <w:pPr>
              <w:jc w:val="both"/>
              <w:rPr>
                <w:rFonts w:ascii="Times New Roman" w:hAnsi="Times New Roman" w:cs="Times New Roman"/>
                <w:sz w:val="20"/>
                <w:szCs w:val="20"/>
              </w:rPr>
            </w:pPr>
            <w:r w:rsidRPr="00611EE5">
              <w:rPr>
                <w:rFonts w:ascii="Times New Roman" w:hAnsi="Times New Roman" w:cs="Times New Roman"/>
                <w:sz w:val="20"/>
                <w:szCs w:val="20"/>
              </w:rPr>
              <w:t>Входной ток не менее10 А</w:t>
            </w:r>
          </w:p>
          <w:p w:rsidR="001D65A6" w:rsidRPr="00611EE5" w:rsidRDefault="000F5374" w:rsidP="000F5374">
            <w:pPr>
              <w:ind w:left="17" w:right="153"/>
              <w:jc w:val="both"/>
              <w:rPr>
                <w:rFonts w:ascii="Times New Roman" w:hAnsi="Times New Roman" w:cs="Times New Roman"/>
                <w:sz w:val="20"/>
                <w:szCs w:val="20"/>
              </w:rPr>
            </w:pPr>
            <w:r w:rsidRPr="00611EE5">
              <w:rPr>
                <w:rFonts w:ascii="Times New Roman" w:hAnsi="Times New Roman" w:cs="Times New Roman"/>
                <w:sz w:val="20"/>
                <w:szCs w:val="20"/>
              </w:rPr>
              <w:t xml:space="preserve">Силовой </w:t>
            </w:r>
            <w:proofErr w:type="spellStart"/>
            <w:r w:rsidRPr="00611EE5">
              <w:rPr>
                <w:rFonts w:ascii="Times New Roman" w:hAnsi="Times New Roman" w:cs="Times New Roman"/>
                <w:sz w:val="20"/>
                <w:szCs w:val="20"/>
              </w:rPr>
              <w:t>кабельне</w:t>
            </w:r>
            <w:proofErr w:type="spellEnd"/>
            <w:r w:rsidRPr="00611EE5">
              <w:rPr>
                <w:rFonts w:ascii="Times New Roman" w:hAnsi="Times New Roman" w:cs="Times New Roman"/>
                <w:sz w:val="20"/>
                <w:szCs w:val="20"/>
              </w:rPr>
              <w:t xml:space="preserve"> менее 5м</w:t>
            </w:r>
          </w:p>
          <w:p w:rsidR="000F5374" w:rsidRPr="00611EE5" w:rsidRDefault="000F5374" w:rsidP="000F5374">
            <w:pPr>
              <w:ind w:left="17" w:right="153"/>
              <w:jc w:val="both"/>
              <w:rPr>
                <w:rFonts w:ascii="Times New Roman" w:hAnsi="Times New Roman" w:cs="Times New Roman"/>
                <w:sz w:val="20"/>
                <w:szCs w:val="20"/>
              </w:rPr>
            </w:pPr>
          </w:p>
          <w:p w:rsidR="000F5374" w:rsidRPr="00611EE5" w:rsidRDefault="000F5374" w:rsidP="000F5374">
            <w:pPr>
              <w:ind w:left="17" w:right="153"/>
              <w:jc w:val="both"/>
              <w:rPr>
                <w:rFonts w:ascii="Times New Roman" w:hAnsi="Times New Roman" w:cs="Times New Roman"/>
                <w:sz w:val="20"/>
                <w:szCs w:val="20"/>
              </w:rPr>
            </w:pPr>
            <w:r w:rsidRPr="00611EE5">
              <w:rPr>
                <w:rFonts w:ascii="Times New Roman" w:hAnsi="Times New Roman" w:cs="Times New Roman"/>
                <w:sz w:val="20"/>
                <w:szCs w:val="20"/>
              </w:rPr>
              <w:t>Колесо с тормозом – 1 набор. Колеса с тормозной системой предназначена для снижения скорости движения механизма. Тормозная система позволяет удерживать механизм от самопроизвольного движения во время покоя.</w:t>
            </w:r>
          </w:p>
          <w:p w:rsidR="000F5374" w:rsidRPr="00611EE5" w:rsidRDefault="000F5374" w:rsidP="000F5374">
            <w:pPr>
              <w:ind w:left="17" w:right="153"/>
              <w:jc w:val="both"/>
              <w:rPr>
                <w:rFonts w:ascii="Times New Roman" w:hAnsi="Times New Roman" w:cs="Times New Roman"/>
                <w:sz w:val="20"/>
                <w:szCs w:val="20"/>
              </w:rPr>
            </w:pPr>
          </w:p>
          <w:p w:rsidR="000F5374" w:rsidRPr="00611EE5" w:rsidRDefault="000F5374" w:rsidP="000F5374">
            <w:pPr>
              <w:ind w:left="17" w:right="153"/>
              <w:jc w:val="both"/>
              <w:rPr>
                <w:rFonts w:ascii="Times New Roman" w:hAnsi="Times New Roman" w:cs="Times New Roman"/>
                <w:sz w:val="20"/>
                <w:szCs w:val="20"/>
              </w:rPr>
            </w:pPr>
            <w:r w:rsidRPr="00611EE5">
              <w:rPr>
                <w:rFonts w:ascii="Times New Roman" w:hAnsi="Times New Roman" w:cs="Times New Roman"/>
                <w:sz w:val="20"/>
                <w:szCs w:val="20"/>
              </w:rPr>
              <w:t>Ножные педали для регулирования высоты – 1 набор. Ножные педали для регулирования высоты.</w:t>
            </w:r>
          </w:p>
          <w:p w:rsidR="000F5374" w:rsidRPr="00611EE5" w:rsidRDefault="000F5374" w:rsidP="000F5374">
            <w:pPr>
              <w:ind w:left="17" w:right="153"/>
              <w:jc w:val="both"/>
              <w:rPr>
                <w:rFonts w:ascii="Times New Roman" w:hAnsi="Times New Roman" w:cs="Times New Roman"/>
                <w:sz w:val="20"/>
                <w:szCs w:val="20"/>
              </w:rPr>
            </w:pPr>
            <w:r w:rsidRPr="00611EE5">
              <w:rPr>
                <w:rFonts w:ascii="Times New Roman" w:hAnsi="Times New Roman" w:cs="Times New Roman"/>
                <w:sz w:val="20"/>
                <w:szCs w:val="20"/>
              </w:rPr>
              <w:t xml:space="preserve">Педали применяются для управления механизма, для приведения в движение, также в других случаях для управления техникой. </w:t>
            </w:r>
          </w:p>
          <w:p w:rsidR="000F5374" w:rsidRPr="00611EE5" w:rsidRDefault="000F5374" w:rsidP="000F5374">
            <w:pPr>
              <w:ind w:left="17" w:right="153"/>
              <w:jc w:val="both"/>
              <w:rPr>
                <w:rFonts w:ascii="Times New Roman" w:hAnsi="Times New Roman" w:cs="Times New Roman"/>
                <w:sz w:val="20"/>
                <w:szCs w:val="20"/>
              </w:rPr>
            </w:pPr>
          </w:p>
          <w:p w:rsidR="000F5374" w:rsidRPr="00611EE5" w:rsidRDefault="000F5374" w:rsidP="000F5374">
            <w:pPr>
              <w:ind w:left="17" w:right="153"/>
              <w:jc w:val="both"/>
              <w:rPr>
                <w:rFonts w:ascii="Times New Roman" w:eastAsia="Times New Roman" w:hAnsi="Times New Roman" w:cs="Times New Roman"/>
                <w:sz w:val="20"/>
                <w:szCs w:val="20"/>
                <w:lang w:val="kk-KZ"/>
              </w:rPr>
            </w:pPr>
            <w:r w:rsidRPr="00611EE5">
              <w:rPr>
                <w:rFonts w:ascii="Times New Roman" w:eastAsia="Times New Roman" w:hAnsi="Times New Roman" w:cs="Times New Roman"/>
                <w:sz w:val="20"/>
                <w:szCs w:val="20"/>
                <w:lang w:val="kk-KZ"/>
              </w:rPr>
              <w:t xml:space="preserve">Встроенные электронные весы – 1 шт. Электронные весы отображают вес младенца на экране. </w:t>
            </w:r>
          </w:p>
          <w:p w:rsidR="000F5374" w:rsidRPr="00611EE5" w:rsidRDefault="000F5374" w:rsidP="000F5374">
            <w:pPr>
              <w:ind w:left="17" w:right="153"/>
              <w:jc w:val="both"/>
              <w:rPr>
                <w:rFonts w:ascii="Times New Roman" w:eastAsia="Times New Roman" w:hAnsi="Times New Roman" w:cs="Times New Roman"/>
                <w:sz w:val="20"/>
                <w:szCs w:val="20"/>
                <w:lang w:val="kk-KZ"/>
              </w:rPr>
            </w:pPr>
            <w:r w:rsidRPr="00611EE5">
              <w:rPr>
                <w:rFonts w:ascii="Times New Roman" w:eastAsia="Times New Roman" w:hAnsi="Times New Roman" w:cs="Times New Roman"/>
                <w:sz w:val="20"/>
                <w:szCs w:val="20"/>
                <w:lang w:val="kk-KZ"/>
              </w:rPr>
              <w:t>Диапазон измерения веса: не более 300-8000 г</w:t>
            </w:r>
          </w:p>
          <w:p w:rsidR="000F5374" w:rsidRPr="00611EE5" w:rsidRDefault="000F5374" w:rsidP="000F5374">
            <w:pPr>
              <w:ind w:left="17" w:right="153"/>
              <w:jc w:val="both"/>
              <w:rPr>
                <w:rFonts w:ascii="Times New Roman" w:eastAsia="Times New Roman" w:hAnsi="Times New Roman" w:cs="Times New Roman"/>
                <w:sz w:val="20"/>
                <w:szCs w:val="20"/>
                <w:lang w:val="kk-KZ"/>
              </w:rPr>
            </w:pPr>
            <w:r w:rsidRPr="00611EE5">
              <w:rPr>
                <w:rFonts w:ascii="Times New Roman" w:eastAsia="Times New Roman" w:hAnsi="Times New Roman" w:cs="Times New Roman"/>
                <w:sz w:val="20"/>
                <w:szCs w:val="20"/>
                <w:lang w:val="kk-KZ"/>
              </w:rPr>
              <w:t xml:space="preserve">Точность измерения: не более ± 10 г Точность отображения: не более 1 г. </w:t>
            </w:r>
          </w:p>
          <w:p w:rsidR="000F5374" w:rsidRPr="00611EE5" w:rsidRDefault="000F5374" w:rsidP="000F5374">
            <w:pPr>
              <w:ind w:left="17" w:right="153"/>
              <w:jc w:val="both"/>
              <w:rPr>
                <w:rFonts w:ascii="Times New Roman" w:eastAsia="Times New Roman" w:hAnsi="Times New Roman" w:cs="Times New Roman"/>
                <w:sz w:val="20"/>
                <w:szCs w:val="20"/>
                <w:lang w:val="kk-KZ"/>
              </w:rPr>
            </w:pPr>
          </w:p>
          <w:p w:rsidR="000F5374" w:rsidRPr="00611EE5" w:rsidRDefault="000F5374" w:rsidP="000F5374">
            <w:pPr>
              <w:ind w:left="17" w:right="153"/>
              <w:jc w:val="both"/>
              <w:rPr>
                <w:rFonts w:ascii="Times New Roman" w:hAnsi="Times New Roman" w:cs="Times New Roman"/>
                <w:sz w:val="20"/>
                <w:szCs w:val="20"/>
              </w:rPr>
            </w:pPr>
            <w:r w:rsidRPr="00611EE5">
              <w:rPr>
                <w:rFonts w:ascii="Times New Roman" w:eastAsia="Times New Roman" w:hAnsi="Times New Roman" w:cs="Times New Roman"/>
                <w:sz w:val="20"/>
                <w:szCs w:val="20"/>
                <w:lang w:val="kk-KZ"/>
              </w:rPr>
              <w:t xml:space="preserve">Кислородный датчик – 1 шт. </w:t>
            </w:r>
            <w:r w:rsidRPr="00611EE5">
              <w:rPr>
                <w:rFonts w:ascii="Times New Roman" w:hAnsi="Times New Roman" w:cs="Times New Roman"/>
                <w:sz w:val="20"/>
                <w:szCs w:val="20"/>
              </w:rPr>
              <w:t>Кислородный датчик представляет собой электронное устройство, которое измеряет долю кислорода (O2) в анализируемом газе или жидкости.</w:t>
            </w:r>
          </w:p>
          <w:p w:rsidR="000F5374" w:rsidRPr="00611EE5" w:rsidRDefault="000F5374" w:rsidP="000F5374">
            <w:pPr>
              <w:ind w:left="17" w:right="153"/>
              <w:jc w:val="both"/>
              <w:rPr>
                <w:rFonts w:ascii="Times New Roman" w:hAnsi="Times New Roman" w:cs="Times New Roman"/>
                <w:sz w:val="20"/>
                <w:szCs w:val="20"/>
              </w:rPr>
            </w:pPr>
          </w:p>
          <w:p w:rsidR="000F5374" w:rsidRPr="00611EE5" w:rsidRDefault="000F5374" w:rsidP="000F5374">
            <w:pPr>
              <w:ind w:left="17" w:right="153"/>
              <w:jc w:val="both"/>
              <w:rPr>
                <w:rFonts w:ascii="Times New Roman" w:eastAsia="Times New Roman" w:hAnsi="Times New Roman" w:cs="Times New Roman"/>
                <w:sz w:val="20"/>
                <w:szCs w:val="20"/>
                <w:lang w:val="kk-KZ"/>
              </w:rPr>
            </w:pPr>
            <w:r w:rsidRPr="00611EE5">
              <w:rPr>
                <w:rFonts w:ascii="Times New Roman" w:eastAsia="Times New Roman" w:hAnsi="Times New Roman" w:cs="Times New Roman"/>
                <w:sz w:val="20"/>
                <w:szCs w:val="20"/>
                <w:lang w:val="kk-KZ"/>
              </w:rPr>
              <w:t>Встроенный модуль измерения SpO2 .</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xml:space="preserve">Система фототерапии - Оборудование для фототерапии младенцев помогает безопасно и эффективно лечить желтуху с помощью передовых и высокоэффективной технологий фототерапии. Точная обработка данных, оснащен датчиком для точного измерения величины освещенности и гарантирует, что ребенок получит достаточное количество </w:t>
            </w:r>
            <w:proofErr w:type="spellStart"/>
            <w:r w:rsidRPr="00611EE5">
              <w:rPr>
                <w:rFonts w:ascii="Times New Roman" w:hAnsi="Times New Roman" w:cs="Times New Roman"/>
                <w:bCs/>
                <w:sz w:val="20"/>
                <w:szCs w:val="20"/>
                <w:lang w:eastAsia="ru-RU"/>
              </w:rPr>
              <w:t>светатерапии</w:t>
            </w:r>
            <w:proofErr w:type="spellEnd"/>
            <w:r w:rsidRPr="00611EE5">
              <w:rPr>
                <w:rFonts w:ascii="Times New Roman" w:hAnsi="Times New Roman" w:cs="Times New Roman"/>
                <w:bCs/>
                <w:sz w:val="20"/>
                <w:szCs w:val="20"/>
                <w:lang w:eastAsia="ru-RU"/>
              </w:rPr>
              <w:t xml:space="preserve">, система Фототерапии повышает способность к расщеплению билирубина и сокращает время лечения. </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Сверхкомпактный -легкий и портативный, занимающий минимум места.</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xml:space="preserve">- </w:t>
            </w:r>
            <w:proofErr w:type="gramStart"/>
            <w:r w:rsidRPr="00611EE5">
              <w:rPr>
                <w:rFonts w:ascii="Times New Roman" w:hAnsi="Times New Roman" w:cs="Times New Roman"/>
                <w:bCs/>
                <w:sz w:val="20"/>
                <w:szCs w:val="20"/>
                <w:lang w:eastAsia="ru-RU"/>
              </w:rPr>
              <w:t>Ультра тихий</w:t>
            </w:r>
            <w:proofErr w:type="gramEnd"/>
            <w:r w:rsidRPr="00611EE5">
              <w:rPr>
                <w:rFonts w:ascii="Times New Roman" w:hAnsi="Times New Roman" w:cs="Times New Roman"/>
                <w:bCs/>
                <w:sz w:val="20"/>
                <w:szCs w:val="20"/>
                <w:lang w:eastAsia="ru-RU"/>
              </w:rPr>
              <w:t xml:space="preserve"> - </w:t>
            </w:r>
            <w:proofErr w:type="spellStart"/>
            <w:r w:rsidRPr="00611EE5">
              <w:rPr>
                <w:rFonts w:ascii="Times New Roman" w:hAnsi="Times New Roman" w:cs="Times New Roman"/>
                <w:bCs/>
                <w:sz w:val="20"/>
                <w:szCs w:val="20"/>
                <w:lang w:eastAsia="ru-RU"/>
              </w:rPr>
              <w:t>Безвентиляторный</w:t>
            </w:r>
            <w:proofErr w:type="spellEnd"/>
            <w:r w:rsidRPr="00611EE5">
              <w:rPr>
                <w:rFonts w:ascii="Times New Roman" w:hAnsi="Times New Roman" w:cs="Times New Roman"/>
                <w:bCs/>
                <w:sz w:val="20"/>
                <w:szCs w:val="20"/>
                <w:lang w:eastAsia="ru-RU"/>
              </w:rPr>
              <w:t xml:space="preserve"> дизайн, бесшумный, обеспечивающий тихую и комфортную среду.</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Гибкая регулировка - Простая регулировка высоты и угла.</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xml:space="preserve">Конструктивные особенности:  </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Установка имеет регулируемый по высоте блок ламп, смонтированный на станине на четырех блокируемых роликах. Поэтому ее удобно использовать для облучения младенцев в кувезах или колыбелях.</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Блок ламп жестко устанавливается под любым углом к поверхности, что обеспечивает возможность направлять излучение под требуемым углом.</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Поскольку элементы установки не находятся в прямом контакте с телом принимающего лечение ребенка, это обстоятельство существенно облегчает процедуру ее дезинфекции.</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Установка работает от источника переменного тока, поэтому температура и/или влажность окружающего воздуха не оказывают влияние на ее работу.</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Таймер со светодиодным дисплеем, показания которого можно обнулять, показывает точное время, прошедшее с момента начала облучения ребенка. Благодаря этому удобно контролировать лечебную процедуру.</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xml:space="preserve">Технические характеристики: </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xml:space="preserve">Диапазон напряжений переменного тока не менее: 220 В ± 10В, 50 Гц/60 Гц ± 2Гц. </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xml:space="preserve">Входная мощность не </w:t>
            </w:r>
            <w:proofErr w:type="gramStart"/>
            <w:r w:rsidRPr="00611EE5">
              <w:rPr>
                <w:rFonts w:ascii="Times New Roman" w:hAnsi="Times New Roman" w:cs="Times New Roman"/>
                <w:bCs/>
                <w:sz w:val="20"/>
                <w:szCs w:val="20"/>
                <w:lang w:eastAsia="ru-RU"/>
              </w:rPr>
              <w:t>менее:≤</w:t>
            </w:r>
            <w:proofErr w:type="gramEnd"/>
            <w:r w:rsidRPr="00611EE5">
              <w:rPr>
                <w:rFonts w:ascii="Times New Roman" w:hAnsi="Times New Roman" w:cs="Times New Roman"/>
                <w:bCs/>
                <w:sz w:val="20"/>
                <w:szCs w:val="20"/>
                <w:lang w:eastAsia="ru-RU"/>
              </w:rPr>
              <w:t xml:space="preserve"> 120 Вт </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xml:space="preserve">Световое излучение не менее: ≥500 микроватт/см2 </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xml:space="preserve">Длина волны синего света не менее 430-490 </w:t>
            </w:r>
            <w:proofErr w:type="spellStart"/>
            <w:r w:rsidRPr="00611EE5">
              <w:rPr>
                <w:rFonts w:ascii="Times New Roman" w:hAnsi="Times New Roman" w:cs="Times New Roman"/>
                <w:bCs/>
                <w:sz w:val="20"/>
                <w:szCs w:val="20"/>
                <w:lang w:eastAsia="ru-RU"/>
              </w:rPr>
              <w:t>нм</w:t>
            </w:r>
            <w:proofErr w:type="spellEnd"/>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xml:space="preserve">Диапазон показаний времени не менее: 0-999 часов 59 минут </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xml:space="preserve">Погрешность отсчёта времени не </w:t>
            </w:r>
            <w:proofErr w:type="gramStart"/>
            <w:r w:rsidRPr="00611EE5">
              <w:rPr>
                <w:rFonts w:ascii="Times New Roman" w:hAnsi="Times New Roman" w:cs="Times New Roman"/>
                <w:bCs/>
                <w:sz w:val="20"/>
                <w:szCs w:val="20"/>
                <w:lang w:eastAsia="ru-RU"/>
              </w:rPr>
              <w:t>менее:≤</w:t>
            </w:r>
            <w:proofErr w:type="gramEnd"/>
            <w:r w:rsidRPr="00611EE5">
              <w:rPr>
                <w:rFonts w:ascii="Times New Roman" w:hAnsi="Times New Roman" w:cs="Times New Roman"/>
                <w:bCs/>
                <w:sz w:val="20"/>
                <w:szCs w:val="20"/>
                <w:lang w:eastAsia="ru-RU"/>
              </w:rPr>
              <w:t xml:space="preserve"> 0.002% </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xml:space="preserve">Угол светового излучения: любой угол наклона к горизонту, фиксируемый </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Высота блока ламп регулируется и фиксируется.</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lastRenderedPageBreak/>
              <w:t>Пределы изменения высоты блока ламп не менее: 1350 мм - 1650 мм (диапазон регулирования не менее: 300 мм)</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xml:space="preserve">Уровень освещенности не менее 63 мкВт / см2 / </w:t>
            </w:r>
            <w:proofErr w:type="spellStart"/>
            <w:proofErr w:type="gramStart"/>
            <w:r w:rsidRPr="00611EE5">
              <w:rPr>
                <w:rFonts w:ascii="Times New Roman" w:hAnsi="Times New Roman" w:cs="Times New Roman"/>
                <w:bCs/>
                <w:sz w:val="20"/>
                <w:szCs w:val="20"/>
                <w:lang w:eastAsia="ru-RU"/>
              </w:rPr>
              <w:t>нм</w:t>
            </w:r>
            <w:proofErr w:type="spellEnd"/>
            <w:r w:rsidRPr="00611EE5">
              <w:rPr>
                <w:rFonts w:ascii="Times New Roman" w:hAnsi="Times New Roman" w:cs="Times New Roman"/>
                <w:bCs/>
                <w:sz w:val="20"/>
                <w:szCs w:val="20"/>
                <w:lang w:eastAsia="ru-RU"/>
              </w:rPr>
              <w:t>,  расстояние</w:t>
            </w:r>
            <w:proofErr w:type="gramEnd"/>
            <w:r w:rsidRPr="00611EE5">
              <w:rPr>
                <w:rFonts w:ascii="Times New Roman" w:hAnsi="Times New Roman" w:cs="Times New Roman"/>
                <w:bCs/>
                <w:sz w:val="20"/>
                <w:szCs w:val="20"/>
                <w:lang w:eastAsia="ru-RU"/>
              </w:rPr>
              <w:t xml:space="preserve"> не менее 35 см Уровень освещенности 5 регулируемых уровней, 20% 40% 60% 80% 100%.  Шум &lt;20 дБ Размер основного устройства не менее: 433 мм × 217 мм × 99 мм, отклонение: ± 5 мм Зонд: 52 мм × 183 мм × 30 мм, отклонение: ± 5 мм Вес основного устройства: 2,6 кг ± 0,5 кг, Источник питания не менее 100 ~ 240 </w:t>
            </w:r>
            <w:proofErr w:type="gramStart"/>
            <w:r w:rsidRPr="00611EE5">
              <w:rPr>
                <w:rFonts w:ascii="Times New Roman" w:hAnsi="Times New Roman" w:cs="Times New Roman"/>
                <w:bCs/>
                <w:sz w:val="20"/>
                <w:szCs w:val="20"/>
                <w:lang w:eastAsia="ru-RU"/>
              </w:rPr>
              <w:t>В</w:t>
            </w:r>
            <w:proofErr w:type="gramEnd"/>
            <w:r w:rsidRPr="00611EE5">
              <w:rPr>
                <w:rFonts w:ascii="Times New Roman" w:hAnsi="Times New Roman" w:cs="Times New Roman"/>
                <w:bCs/>
                <w:sz w:val="20"/>
                <w:szCs w:val="20"/>
                <w:lang w:eastAsia="ru-RU"/>
              </w:rPr>
              <w:t xml:space="preserve"> переменного тока не менее 50 Гц / 60 Гц 0,9 ~ 0,5 А.</w:t>
            </w:r>
          </w:p>
          <w:p w:rsidR="000F5374" w:rsidRPr="00611EE5" w:rsidRDefault="000F5374" w:rsidP="000F5374">
            <w:pPr>
              <w:rPr>
                <w:rFonts w:ascii="Times New Roman" w:hAnsi="Times New Roman" w:cs="Times New Roman"/>
                <w:bCs/>
                <w:sz w:val="20"/>
                <w:szCs w:val="20"/>
                <w:lang w:eastAsia="ru-RU"/>
              </w:rPr>
            </w:pP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Матрас - Мягкий матрас. 1шт.</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Мягкая толстая стёганая подстилка на кровать или предмет такого же назначения с твёрдым каркасом.</w:t>
            </w:r>
          </w:p>
          <w:p w:rsidR="000F5374" w:rsidRPr="00611EE5" w:rsidRDefault="000F5374" w:rsidP="000F5374">
            <w:pPr>
              <w:rPr>
                <w:rFonts w:ascii="Times New Roman" w:hAnsi="Times New Roman" w:cs="Times New Roman"/>
                <w:bCs/>
                <w:sz w:val="20"/>
                <w:szCs w:val="20"/>
                <w:lang w:eastAsia="ru-RU"/>
              </w:rPr>
            </w:pPr>
          </w:p>
          <w:p w:rsidR="000F5374" w:rsidRPr="00611EE5" w:rsidRDefault="000F5374" w:rsidP="000F5374">
            <w:pPr>
              <w:rPr>
                <w:rFonts w:ascii="Times New Roman" w:hAnsi="Times New Roman" w:cs="Times New Roman"/>
                <w:sz w:val="20"/>
                <w:szCs w:val="20"/>
              </w:rPr>
            </w:pPr>
            <w:r w:rsidRPr="00611EE5">
              <w:rPr>
                <w:rFonts w:ascii="Times New Roman" w:hAnsi="Times New Roman" w:cs="Times New Roman"/>
                <w:sz w:val="20"/>
                <w:szCs w:val="20"/>
              </w:rPr>
              <w:t>Кабель питания 1 шт.  - Силовой кабель не менее 5м</w:t>
            </w:r>
            <w:r w:rsidRPr="00611EE5">
              <w:rPr>
                <w:rFonts w:ascii="Times New Roman" w:hAnsi="Times New Roman" w:cs="Times New Roman"/>
                <w:sz w:val="20"/>
                <w:szCs w:val="20"/>
                <w:lang w:val="kk-KZ"/>
              </w:rPr>
              <w:t xml:space="preserve"> предназначен для </w:t>
            </w:r>
            <w:r w:rsidRPr="00611EE5">
              <w:rPr>
                <w:rFonts w:ascii="Times New Roman" w:hAnsi="Times New Roman" w:cs="Times New Roman"/>
                <w:sz w:val="20"/>
                <w:szCs w:val="20"/>
              </w:rPr>
              <w:t>передачи электроэнергии токами промышленных частот</w:t>
            </w:r>
            <w:r w:rsidRPr="00611EE5">
              <w:rPr>
                <w:rFonts w:ascii="Times New Roman" w:hAnsi="Times New Roman" w:cs="Times New Roman"/>
                <w:sz w:val="20"/>
                <w:szCs w:val="20"/>
                <w:lang w:val="kk-KZ"/>
              </w:rPr>
              <w:t>.</w:t>
            </w:r>
            <w:r w:rsidRPr="00611EE5">
              <w:rPr>
                <w:rFonts w:ascii="Times New Roman" w:hAnsi="Times New Roman" w:cs="Times New Roman"/>
                <w:sz w:val="20"/>
                <w:szCs w:val="20"/>
              </w:rPr>
              <w:t> </w:t>
            </w:r>
          </w:p>
          <w:p w:rsidR="000F5374" w:rsidRPr="00611EE5" w:rsidRDefault="000F5374" w:rsidP="000F5374">
            <w:pPr>
              <w:rPr>
                <w:rFonts w:ascii="Times New Roman" w:hAnsi="Times New Roman" w:cs="Times New Roman"/>
                <w:sz w:val="20"/>
                <w:szCs w:val="20"/>
              </w:rPr>
            </w:pPr>
          </w:p>
          <w:p w:rsidR="000F5374" w:rsidRPr="00611EE5" w:rsidRDefault="000F5374" w:rsidP="000F5374">
            <w:pPr>
              <w:rPr>
                <w:rFonts w:ascii="Times New Roman" w:hAnsi="Times New Roman" w:cs="Times New Roman"/>
                <w:sz w:val="20"/>
                <w:szCs w:val="20"/>
                <w:shd w:val="clear" w:color="auto" w:fill="FFFFFF"/>
                <w:lang w:val="kk-KZ"/>
              </w:rPr>
            </w:pPr>
            <w:r w:rsidRPr="00611EE5">
              <w:rPr>
                <w:rFonts w:ascii="Times New Roman" w:hAnsi="Times New Roman" w:cs="Times New Roman"/>
                <w:sz w:val="20"/>
                <w:szCs w:val="20"/>
              </w:rPr>
              <w:t xml:space="preserve">Губка фильтра – 1 шт. Губка фильтра </w:t>
            </w:r>
            <w:r w:rsidRPr="00611EE5">
              <w:rPr>
                <w:rFonts w:ascii="Times New Roman" w:hAnsi="Times New Roman" w:cs="Times New Roman"/>
                <w:sz w:val="20"/>
                <w:szCs w:val="20"/>
                <w:shd w:val="clear" w:color="auto" w:fill="FFFFFF"/>
              </w:rPr>
              <w:t>поддерживает чистоту</w:t>
            </w:r>
            <w:r w:rsidRPr="00611EE5">
              <w:rPr>
                <w:rFonts w:ascii="Times New Roman" w:hAnsi="Times New Roman" w:cs="Times New Roman"/>
                <w:sz w:val="20"/>
                <w:szCs w:val="20"/>
                <w:shd w:val="clear" w:color="auto" w:fill="FFFFFF"/>
                <w:lang w:val="kk-KZ"/>
              </w:rPr>
              <w:t>.</w:t>
            </w:r>
          </w:p>
          <w:p w:rsidR="000F5374" w:rsidRPr="00611EE5" w:rsidRDefault="000F5374" w:rsidP="000F5374">
            <w:pPr>
              <w:rPr>
                <w:rFonts w:ascii="Times New Roman" w:hAnsi="Times New Roman" w:cs="Times New Roman"/>
                <w:sz w:val="20"/>
                <w:szCs w:val="20"/>
                <w:lang w:val="kk-KZ"/>
              </w:rPr>
            </w:pPr>
            <w:r w:rsidRPr="00611EE5">
              <w:rPr>
                <w:rFonts w:ascii="Times New Roman" w:hAnsi="Times New Roman" w:cs="Times New Roman"/>
                <w:sz w:val="20"/>
                <w:szCs w:val="20"/>
              </w:rPr>
              <w:t>Серво управление O2 с мониторингом O2 – 1шт. Серво управление концентрации O2 с мониторингом O2</w:t>
            </w:r>
            <w:r w:rsidRPr="00611EE5">
              <w:rPr>
                <w:rFonts w:ascii="Times New Roman" w:hAnsi="Times New Roman" w:cs="Times New Roman"/>
                <w:sz w:val="20"/>
                <w:szCs w:val="20"/>
                <w:lang w:val="kk-KZ"/>
              </w:rPr>
              <w:t xml:space="preserve"> </w:t>
            </w:r>
            <w:r w:rsidRPr="00611EE5">
              <w:rPr>
                <w:rFonts w:ascii="Times New Roman" w:hAnsi="Times New Roman" w:cs="Times New Roman"/>
                <w:sz w:val="20"/>
                <w:szCs w:val="20"/>
              </w:rPr>
              <w:t>(процесс измерения)</w:t>
            </w:r>
            <w:r w:rsidRPr="00611EE5">
              <w:rPr>
                <w:rFonts w:ascii="Times New Roman" w:hAnsi="Times New Roman" w:cs="Times New Roman"/>
                <w:sz w:val="20"/>
                <w:szCs w:val="20"/>
                <w:lang w:val="kk-KZ"/>
              </w:rPr>
              <w:t>.</w:t>
            </w:r>
          </w:p>
          <w:p w:rsidR="000F5374" w:rsidRPr="00611EE5" w:rsidRDefault="000F5374" w:rsidP="000F5374">
            <w:pPr>
              <w:rPr>
                <w:rFonts w:ascii="Times New Roman" w:hAnsi="Times New Roman" w:cs="Times New Roman"/>
                <w:sz w:val="20"/>
                <w:szCs w:val="20"/>
                <w:lang w:val="kk-KZ"/>
              </w:rPr>
            </w:pPr>
          </w:p>
          <w:p w:rsidR="000F5374" w:rsidRPr="00611EE5" w:rsidRDefault="000F5374" w:rsidP="000F5374">
            <w:pPr>
              <w:rPr>
                <w:rFonts w:ascii="Times New Roman" w:hAnsi="Times New Roman" w:cs="Times New Roman"/>
                <w:sz w:val="20"/>
                <w:szCs w:val="20"/>
                <w:shd w:val="clear" w:color="auto" w:fill="FFFFFF"/>
              </w:rPr>
            </w:pPr>
            <w:r w:rsidRPr="00611EE5">
              <w:rPr>
                <w:rFonts w:ascii="Times New Roman" w:hAnsi="Times New Roman" w:cs="Times New Roman"/>
                <w:sz w:val="20"/>
                <w:szCs w:val="20"/>
              </w:rPr>
              <w:t xml:space="preserve">Шланг подачи кислорода – 1шт. </w:t>
            </w:r>
            <w:r w:rsidRPr="00611EE5">
              <w:rPr>
                <w:rFonts w:ascii="Times New Roman" w:hAnsi="Times New Roman" w:cs="Times New Roman"/>
                <w:sz w:val="20"/>
                <w:szCs w:val="20"/>
                <w:shd w:val="clear" w:color="auto" w:fill="FFFFFF"/>
              </w:rPr>
              <w:t xml:space="preserve">Предназначен для подачи кислорода из компрессора к аппарату, длиной </w:t>
            </w:r>
            <w:r w:rsidRPr="00611EE5">
              <w:rPr>
                <w:rFonts w:ascii="Times New Roman" w:hAnsi="Times New Roman" w:cs="Times New Roman"/>
                <w:sz w:val="20"/>
                <w:szCs w:val="20"/>
              </w:rPr>
              <w:t xml:space="preserve">не менее </w:t>
            </w:r>
            <w:r w:rsidRPr="00611EE5">
              <w:rPr>
                <w:rFonts w:ascii="Times New Roman" w:hAnsi="Times New Roman" w:cs="Times New Roman"/>
                <w:sz w:val="20"/>
                <w:szCs w:val="20"/>
                <w:shd w:val="clear" w:color="auto" w:fill="FFFFFF"/>
                <w:lang w:val="kk-KZ"/>
              </w:rPr>
              <w:t xml:space="preserve">до </w:t>
            </w:r>
            <w:r w:rsidRPr="00611EE5">
              <w:rPr>
                <w:rFonts w:ascii="Times New Roman" w:hAnsi="Times New Roman" w:cs="Times New Roman"/>
                <w:sz w:val="20"/>
                <w:szCs w:val="20"/>
                <w:shd w:val="clear" w:color="auto" w:fill="FFFFFF"/>
              </w:rPr>
              <w:t>5 метров</w:t>
            </w:r>
          </w:p>
          <w:p w:rsidR="000F5374" w:rsidRPr="00611EE5" w:rsidRDefault="000F5374" w:rsidP="000F5374">
            <w:pPr>
              <w:rPr>
                <w:rFonts w:ascii="Times New Roman" w:hAnsi="Times New Roman" w:cs="Times New Roman"/>
                <w:sz w:val="20"/>
                <w:szCs w:val="20"/>
                <w:shd w:val="clear" w:color="auto" w:fill="FFFFFF"/>
              </w:rPr>
            </w:pPr>
          </w:p>
          <w:p w:rsidR="000F5374" w:rsidRPr="00611EE5" w:rsidRDefault="000F5374" w:rsidP="000F5374">
            <w:pPr>
              <w:rPr>
                <w:rFonts w:ascii="Times New Roman" w:hAnsi="Times New Roman" w:cs="Times New Roman"/>
                <w:sz w:val="20"/>
                <w:szCs w:val="20"/>
              </w:rPr>
            </w:pPr>
            <w:r w:rsidRPr="00611EE5">
              <w:rPr>
                <w:rFonts w:ascii="Times New Roman" w:hAnsi="Times New Roman" w:cs="Times New Roman"/>
                <w:sz w:val="20"/>
                <w:szCs w:val="20"/>
              </w:rPr>
              <w:t>Демпфирующие двери – 1 шт. Двери обеспечивают мягкое и плавное закрывание двери без рывков, хлопаний и резких толчков</w:t>
            </w:r>
          </w:p>
          <w:p w:rsidR="000F5374" w:rsidRPr="00611EE5" w:rsidRDefault="000F5374" w:rsidP="000F5374">
            <w:pPr>
              <w:rPr>
                <w:rFonts w:ascii="Times New Roman" w:hAnsi="Times New Roman" w:cs="Times New Roman"/>
                <w:sz w:val="20"/>
                <w:szCs w:val="20"/>
              </w:rPr>
            </w:pPr>
          </w:p>
          <w:p w:rsidR="000F5374" w:rsidRPr="00611EE5" w:rsidRDefault="000F5374" w:rsidP="000F5374">
            <w:pPr>
              <w:rPr>
                <w:rFonts w:ascii="Times New Roman" w:hAnsi="Times New Roman" w:cs="Times New Roman"/>
                <w:sz w:val="20"/>
                <w:szCs w:val="20"/>
              </w:rPr>
            </w:pPr>
            <w:r w:rsidRPr="00611EE5">
              <w:rPr>
                <w:rFonts w:ascii="Times New Roman" w:hAnsi="Times New Roman" w:cs="Times New Roman"/>
                <w:sz w:val="20"/>
                <w:szCs w:val="20"/>
              </w:rPr>
              <w:t>Монитор не более 8 дюймовый (не более 8-дюймовый TFT с сенсорным экраном) – 1 шт. Жидкокристаллический модуль с активной матрицей цвета, включающий аморфный кремниевый TFT. Он состоит из цветной панели TFT-</w:t>
            </w:r>
            <w:proofErr w:type="gramStart"/>
            <w:r w:rsidRPr="00611EE5">
              <w:rPr>
                <w:rFonts w:ascii="Times New Roman" w:hAnsi="Times New Roman" w:cs="Times New Roman"/>
                <w:sz w:val="20"/>
                <w:szCs w:val="20"/>
              </w:rPr>
              <w:t>LCD,  FPC</w:t>
            </w:r>
            <w:proofErr w:type="gramEnd"/>
            <w:r w:rsidRPr="00611EE5">
              <w:rPr>
                <w:rFonts w:ascii="Times New Roman" w:hAnsi="Times New Roman" w:cs="Times New Roman"/>
                <w:sz w:val="20"/>
                <w:szCs w:val="20"/>
              </w:rPr>
              <w:t xml:space="preserve"> и блока задней подсветки и с емкостной сенсорной панелью. На мониторе должны отображаться, заданная температура, температура воздуха внутри инкубатора, температура кожи, концентрация кислорода, относительная влажность.</w:t>
            </w:r>
          </w:p>
          <w:p w:rsidR="000F5374" w:rsidRPr="00611EE5" w:rsidRDefault="000F5374" w:rsidP="000F5374">
            <w:pPr>
              <w:rPr>
                <w:rFonts w:ascii="Times New Roman" w:hAnsi="Times New Roman" w:cs="Times New Roman"/>
                <w:sz w:val="20"/>
                <w:szCs w:val="20"/>
              </w:rPr>
            </w:pPr>
          </w:p>
          <w:p w:rsidR="000F5374" w:rsidRPr="00611EE5" w:rsidRDefault="000F5374" w:rsidP="000F5374">
            <w:pPr>
              <w:rPr>
                <w:rFonts w:ascii="Times New Roman" w:hAnsi="Times New Roman" w:cs="Times New Roman"/>
                <w:sz w:val="20"/>
                <w:szCs w:val="20"/>
              </w:rPr>
            </w:pPr>
            <w:r w:rsidRPr="00611EE5">
              <w:rPr>
                <w:rFonts w:ascii="Times New Roman" w:hAnsi="Times New Roman" w:cs="Times New Roman"/>
                <w:sz w:val="20"/>
                <w:szCs w:val="20"/>
              </w:rPr>
              <w:t>Кислородный газовый шланг/IEC – 1 шт. Кислородный шланг сделан из пластичного материала – кордовой нити, которая обернута специальной резиной. Длиной не менее 0,5 м</w:t>
            </w:r>
          </w:p>
          <w:p w:rsidR="000F5374" w:rsidRPr="00611EE5" w:rsidRDefault="000F5374" w:rsidP="000F5374">
            <w:pPr>
              <w:rPr>
                <w:rFonts w:ascii="Times New Roman" w:hAnsi="Times New Roman" w:cs="Times New Roman"/>
                <w:sz w:val="20"/>
                <w:szCs w:val="20"/>
              </w:rPr>
            </w:pPr>
          </w:p>
          <w:p w:rsidR="000F5374" w:rsidRPr="00611EE5" w:rsidRDefault="000F5374" w:rsidP="000F5374">
            <w:pPr>
              <w:rPr>
                <w:rFonts w:ascii="Times New Roman" w:eastAsia="Times New Roman" w:hAnsi="Times New Roman" w:cs="Times New Roman"/>
                <w:b/>
                <w:bCs/>
                <w:sz w:val="20"/>
                <w:szCs w:val="20"/>
              </w:rPr>
            </w:pPr>
            <w:r w:rsidRPr="00611EE5">
              <w:rPr>
                <w:rFonts w:ascii="Times New Roman" w:eastAsia="Times New Roman" w:hAnsi="Times New Roman" w:cs="Times New Roman"/>
                <w:b/>
                <w:bCs/>
                <w:sz w:val="20"/>
                <w:szCs w:val="20"/>
              </w:rPr>
              <w:t>Требования к условиям эксплуатации:</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Рабочая среда</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Температура 20 °С - 30 °С</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xml:space="preserve">Влажность </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Относительная влажность: от 10% до 95% (без конденсации)</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Скорость воздушного потока максимум: 0,3 м/с.</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Условия хранения</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Температура от -20 °C до 60 °C</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xml:space="preserve">Относительная влажность 0 </w:t>
            </w:r>
            <w:r w:rsidRPr="00611EE5">
              <w:rPr>
                <w:rFonts w:ascii="Times New Roman" w:eastAsia="MS Gothic" w:hAnsi="Times New Roman" w:cs="Times New Roman"/>
                <w:bCs/>
                <w:sz w:val="20"/>
                <w:szCs w:val="20"/>
                <w:lang w:eastAsia="ru-RU"/>
              </w:rPr>
              <w:t>～</w:t>
            </w:r>
            <w:r w:rsidRPr="00611EE5">
              <w:rPr>
                <w:rFonts w:ascii="Times New Roman" w:hAnsi="Times New Roman" w:cs="Times New Roman"/>
                <w:bCs/>
                <w:sz w:val="20"/>
                <w:szCs w:val="20"/>
                <w:lang w:eastAsia="ru-RU"/>
              </w:rPr>
              <w:t xml:space="preserve"> 95% </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Относительная влажность (без конденсации)</w:t>
            </w: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bCs/>
                <w:sz w:val="20"/>
                <w:szCs w:val="20"/>
                <w:lang w:eastAsia="ru-RU"/>
              </w:rPr>
              <w:t xml:space="preserve">Давление 70 кПа </w:t>
            </w:r>
            <w:r w:rsidRPr="00611EE5">
              <w:rPr>
                <w:rFonts w:ascii="Times New Roman" w:eastAsia="MS Gothic" w:hAnsi="Times New Roman" w:cs="Times New Roman"/>
                <w:bCs/>
                <w:sz w:val="20"/>
                <w:szCs w:val="20"/>
                <w:lang w:eastAsia="ru-RU"/>
              </w:rPr>
              <w:t>～</w:t>
            </w:r>
            <w:r w:rsidRPr="00611EE5">
              <w:rPr>
                <w:rFonts w:ascii="Times New Roman" w:hAnsi="Times New Roman" w:cs="Times New Roman"/>
                <w:bCs/>
                <w:sz w:val="20"/>
                <w:szCs w:val="20"/>
                <w:lang w:eastAsia="ru-RU"/>
              </w:rPr>
              <w:t xml:space="preserve"> 106 кПа</w:t>
            </w:r>
          </w:p>
          <w:p w:rsidR="000F5374" w:rsidRPr="00611EE5" w:rsidRDefault="000F5374" w:rsidP="000F5374">
            <w:pPr>
              <w:rPr>
                <w:rFonts w:ascii="Times New Roman" w:hAnsi="Times New Roman" w:cs="Times New Roman"/>
                <w:bCs/>
                <w:sz w:val="20"/>
                <w:szCs w:val="20"/>
                <w:lang w:eastAsia="ru-RU"/>
              </w:rPr>
            </w:pPr>
          </w:p>
          <w:p w:rsidR="000F5374" w:rsidRPr="00611EE5" w:rsidRDefault="000F5374" w:rsidP="000F5374">
            <w:pPr>
              <w:rPr>
                <w:rFonts w:ascii="Times New Roman" w:hAnsi="Times New Roman" w:cs="Times New Roman"/>
                <w:bCs/>
                <w:sz w:val="20"/>
                <w:szCs w:val="20"/>
                <w:lang w:eastAsia="ru-RU"/>
              </w:rPr>
            </w:pPr>
            <w:r w:rsidRPr="00611EE5">
              <w:rPr>
                <w:rFonts w:ascii="Times New Roman" w:hAnsi="Times New Roman" w:cs="Times New Roman"/>
                <w:sz w:val="20"/>
                <w:szCs w:val="20"/>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замену отра0ботавших ресурс составных частей;</w:t>
            </w:r>
            <w:r w:rsidRPr="00611EE5">
              <w:rPr>
                <w:rFonts w:ascii="Times New Roman" w:hAnsi="Times New Roman" w:cs="Times New Roman"/>
                <w:sz w:val="20"/>
                <w:szCs w:val="20"/>
              </w:rPr>
              <w:br/>
            </w:r>
            <w:r w:rsidRPr="00611EE5">
              <w:rPr>
                <w:rFonts w:ascii="Times New Roman" w:hAnsi="Times New Roman" w:cs="Times New Roman"/>
                <w:sz w:val="20"/>
                <w:szCs w:val="20"/>
                <w:lang w:val="kk-KZ"/>
              </w:rPr>
              <w:lastRenderedPageBreak/>
              <w:t>-</w:t>
            </w:r>
            <w:r w:rsidRPr="00611EE5">
              <w:rPr>
                <w:rFonts w:ascii="Times New Roman" w:hAnsi="Times New Roman" w:cs="Times New Roman"/>
                <w:sz w:val="20"/>
                <w:szCs w:val="20"/>
              </w:rPr>
              <w:t>замене или восстановлении отдельных частей медицинской техники;</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настройку и регулировку медицинской техники;</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специфические для данной медицинской техники работы;</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чистку, смазку и при необходимости переборку основных механизмов и узлов;</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 xml:space="preserve">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611EE5">
              <w:rPr>
                <w:rFonts w:ascii="Times New Roman" w:hAnsi="Times New Roman" w:cs="Times New Roman"/>
                <w:sz w:val="20"/>
                <w:szCs w:val="20"/>
              </w:rPr>
              <w:t>блочно</w:t>
            </w:r>
            <w:proofErr w:type="spellEnd"/>
            <w:r w:rsidRPr="00611EE5">
              <w:rPr>
                <w:rFonts w:ascii="Times New Roman" w:hAnsi="Times New Roman" w:cs="Times New Roman"/>
                <w:sz w:val="20"/>
                <w:szCs w:val="20"/>
              </w:rPr>
              <w:t>-узловой разборкой);</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иные указанные в эксплуатационной документации операции, специфические для конкретного типа медицинской техники.</w:t>
            </w:r>
          </w:p>
          <w:p w:rsidR="000F5374" w:rsidRPr="00611EE5" w:rsidRDefault="000F5374" w:rsidP="000F5374">
            <w:pPr>
              <w:ind w:left="17" w:right="153"/>
              <w:jc w:val="both"/>
              <w:rPr>
                <w:rFonts w:ascii="Times New Roman" w:eastAsia="Times New Roman" w:hAnsi="Times New Roman" w:cs="Times New Roman"/>
                <w:sz w:val="20"/>
                <w:szCs w:val="20"/>
              </w:rPr>
            </w:pPr>
          </w:p>
        </w:tc>
        <w:tc>
          <w:tcPr>
            <w:tcW w:w="598" w:type="dxa"/>
          </w:tcPr>
          <w:p w:rsidR="00C80D4B" w:rsidRPr="00611EE5" w:rsidRDefault="000F5374" w:rsidP="00C80D4B">
            <w:pPr>
              <w:jc w:val="center"/>
              <w:rPr>
                <w:rFonts w:ascii="Times New Roman" w:hAnsi="Times New Roman" w:cs="Times New Roman"/>
                <w:sz w:val="20"/>
                <w:szCs w:val="20"/>
                <w:lang w:val="kk-KZ"/>
              </w:rPr>
            </w:pPr>
            <w:r w:rsidRPr="00611EE5">
              <w:rPr>
                <w:rFonts w:ascii="Times New Roman" w:hAnsi="Times New Roman" w:cs="Times New Roman"/>
                <w:sz w:val="20"/>
                <w:szCs w:val="20"/>
                <w:lang w:val="kk-KZ"/>
              </w:rPr>
              <w:lastRenderedPageBreak/>
              <w:t>Шт</w:t>
            </w:r>
          </w:p>
        </w:tc>
        <w:tc>
          <w:tcPr>
            <w:tcW w:w="640" w:type="dxa"/>
          </w:tcPr>
          <w:p w:rsidR="00C80D4B" w:rsidRPr="00611EE5" w:rsidRDefault="000F5374" w:rsidP="00C80D4B">
            <w:pPr>
              <w:jc w:val="center"/>
              <w:rPr>
                <w:rFonts w:ascii="Times New Roman" w:hAnsi="Times New Roman" w:cs="Times New Roman"/>
                <w:sz w:val="20"/>
                <w:szCs w:val="20"/>
                <w:lang w:val="kk-KZ"/>
              </w:rPr>
            </w:pPr>
            <w:r w:rsidRPr="00611EE5">
              <w:rPr>
                <w:rFonts w:ascii="Times New Roman" w:hAnsi="Times New Roman" w:cs="Times New Roman"/>
                <w:sz w:val="20"/>
                <w:szCs w:val="20"/>
                <w:lang w:val="kk-KZ"/>
              </w:rPr>
              <w:t>7</w:t>
            </w:r>
          </w:p>
        </w:tc>
      </w:tr>
      <w:tr w:rsidR="00C80D4B" w:rsidRPr="00611EE5" w:rsidTr="00EC3106">
        <w:tc>
          <w:tcPr>
            <w:tcW w:w="417" w:type="dxa"/>
          </w:tcPr>
          <w:p w:rsidR="00C80D4B" w:rsidRPr="00611EE5" w:rsidRDefault="00C80D4B" w:rsidP="00C80D4B">
            <w:pPr>
              <w:jc w:val="center"/>
              <w:rPr>
                <w:rFonts w:ascii="Times New Roman" w:eastAsia="Times New Roman" w:hAnsi="Times New Roman" w:cs="Times New Roman"/>
                <w:sz w:val="20"/>
                <w:szCs w:val="20"/>
                <w:lang w:val="kk-KZ"/>
              </w:rPr>
            </w:pPr>
            <w:r w:rsidRPr="00611EE5">
              <w:rPr>
                <w:rFonts w:ascii="Times New Roman" w:eastAsia="Times New Roman" w:hAnsi="Times New Roman" w:cs="Times New Roman"/>
                <w:sz w:val="20"/>
                <w:szCs w:val="20"/>
                <w:lang w:val="kk-KZ"/>
              </w:rPr>
              <w:lastRenderedPageBreak/>
              <w:t>2</w:t>
            </w:r>
          </w:p>
        </w:tc>
        <w:tc>
          <w:tcPr>
            <w:tcW w:w="2985" w:type="dxa"/>
          </w:tcPr>
          <w:p w:rsidR="001D6567" w:rsidRPr="00611EE5" w:rsidRDefault="001D6567" w:rsidP="005D28E1">
            <w:pPr>
              <w:rPr>
                <w:rFonts w:ascii="Times New Roman" w:eastAsia="Times New Roman" w:hAnsi="Times New Roman" w:cs="Times New Roman"/>
                <w:bCs/>
                <w:sz w:val="20"/>
                <w:szCs w:val="20"/>
                <w:lang w:eastAsia="ru-RU"/>
              </w:rPr>
            </w:pPr>
            <w:r w:rsidRPr="00611EE5">
              <w:rPr>
                <w:rFonts w:ascii="Times New Roman" w:eastAsia="Times New Roman" w:hAnsi="Times New Roman" w:cs="Times New Roman"/>
                <w:color w:val="000000"/>
                <w:sz w:val="20"/>
                <w:szCs w:val="20"/>
              </w:rPr>
              <w:t>Инфракрасный обогреватель для детей</w:t>
            </w:r>
          </w:p>
          <w:p w:rsidR="00C80D4B" w:rsidRPr="00611EE5" w:rsidRDefault="00C80D4B" w:rsidP="00C80D4B">
            <w:pPr>
              <w:rPr>
                <w:rFonts w:ascii="Times New Roman" w:hAnsi="Times New Roman" w:cs="Times New Roman"/>
                <w:sz w:val="20"/>
                <w:szCs w:val="20"/>
              </w:rPr>
            </w:pPr>
          </w:p>
        </w:tc>
        <w:tc>
          <w:tcPr>
            <w:tcW w:w="11057" w:type="dxa"/>
          </w:tcPr>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Инфракрасные обогреватели для детей аппарат представляет собой открытое отделение для фототерапии, согревания, реанимации и наблюдения за младенцами, новорожденными (включая недоношенных) и педиатрическими пациентами с массой тела менее 10 кг. Оборудование непрерывного действия.</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Инфракрасный обогреватель для младенцев можно использовать для инфракрасного обогрева пациентов, которые не могут полагаться на свою физиологическую способность регулировать температуру в контролируемой среде, а также для облегчения перехода новорожденных во внешнюю среду.</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 xml:space="preserve">Аппарат состоит из сборки основания, сборки люльки, стойки для </w:t>
            </w:r>
            <w:proofErr w:type="spellStart"/>
            <w:r w:rsidRPr="00611EE5">
              <w:rPr>
                <w:rFonts w:ascii="Times New Roman" w:hAnsi="Times New Roman" w:cs="Times New Roman"/>
                <w:color w:val="000000"/>
                <w:sz w:val="20"/>
                <w:szCs w:val="20"/>
              </w:rPr>
              <w:t>инфузии</w:t>
            </w:r>
            <w:proofErr w:type="spellEnd"/>
            <w:r w:rsidRPr="00611EE5">
              <w:rPr>
                <w:rFonts w:ascii="Times New Roman" w:hAnsi="Times New Roman" w:cs="Times New Roman"/>
                <w:color w:val="000000"/>
                <w:sz w:val="20"/>
                <w:szCs w:val="20"/>
              </w:rPr>
              <w:t xml:space="preserve">, сборки лотка, сборки патрона лампы, сборки кронштейна. Также дополнительно система оснащается </w:t>
            </w:r>
            <w:proofErr w:type="spellStart"/>
            <w:r w:rsidRPr="00611EE5">
              <w:rPr>
                <w:rFonts w:ascii="Times New Roman" w:hAnsi="Times New Roman" w:cs="Times New Roman"/>
                <w:color w:val="000000"/>
                <w:sz w:val="20"/>
                <w:szCs w:val="20"/>
              </w:rPr>
              <w:t>Пятипараметрическии</w:t>
            </w:r>
            <w:proofErr w:type="spellEnd"/>
            <w:r w:rsidRPr="00611EE5">
              <w:rPr>
                <w:rFonts w:ascii="Times New Roman" w:hAnsi="Times New Roman" w:cs="Times New Roman"/>
                <w:color w:val="000000"/>
                <w:sz w:val="20"/>
                <w:szCs w:val="20"/>
              </w:rPr>
              <w:t xml:space="preserve"> модулем (модулем реанимации, модулями мониторинга (ЭКГ, НИАД, RESP, SpO2, PR и EtCO2)), весами, </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 xml:space="preserve">Сборка основания состоит из подъемной система на колесах с тормозами далее идет </w:t>
            </w:r>
            <w:proofErr w:type="gramStart"/>
            <w:r w:rsidRPr="00611EE5">
              <w:rPr>
                <w:rFonts w:ascii="Times New Roman" w:hAnsi="Times New Roman" w:cs="Times New Roman"/>
                <w:color w:val="000000"/>
                <w:sz w:val="20"/>
                <w:szCs w:val="20"/>
              </w:rPr>
              <w:t>ящик ,</w:t>
            </w:r>
            <w:proofErr w:type="gramEnd"/>
            <w:r w:rsidRPr="00611EE5">
              <w:rPr>
                <w:rFonts w:ascii="Times New Roman" w:hAnsi="Times New Roman" w:cs="Times New Roman"/>
                <w:color w:val="000000"/>
                <w:sz w:val="20"/>
                <w:szCs w:val="20"/>
              </w:rPr>
              <w:t xml:space="preserve"> подъемный столб для подвешивания мусора и основная люлька. На кровати имеется </w:t>
            </w:r>
            <w:proofErr w:type="spellStart"/>
            <w:r w:rsidRPr="00611EE5">
              <w:rPr>
                <w:rFonts w:ascii="Times New Roman" w:hAnsi="Times New Roman" w:cs="Times New Roman"/>
                <w:color w:val="000000"/>
                <w:sz w:val="20"/>
                <w:szCs w:val="20"/>
              </w:rPr>
              <w:t>гелевый</w:t>
            </w:r>
            <w:proofErr w:type="spellEnd"/>
            <w:r w:rsidRPr="00611EE5">
              <w:rPr>
                <w:rFonts w:ascii="Times New Roman" w:hAnsi="Times New Roman" w:cs="Times New Roman"/>
                <w:color w:val="000000"/>
                <w:sz w:val="20"/>
                <w:szCs w:val="20"/>
              </w:rPr>
              <w:t xml:space="preserve"> теплопроводный матрас, который легко очищается. Бокс для рентгеновской пленки размещается под кроватью, нет необходимости перемещать новорожденного во время съемки рентгеновских лучей, что позволяет избежать неблагоприятной стимуляции и снижая риск инфекции. </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 xml:space="preserve">Устройство оснащено таймером оценки по шкале APGAR. Удобная и своевременная оценка состояния новорожденного.  </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a)</w:t>
            </w:r>
            <w:r w:rsidRPr="00611EE5">
              <w:rPr>
                <w:rFonts w:ascii="Times New Roman" w:hAnsi="Times New Roman" w:cs="Times New Roman"/>
                <w:color w:val="000000"/>
                <w:sz w:val="20"/>
                <w:szCs w:val="20"/>
              </w:rPr>
              <w:tab/>
              <w:t xml:space="preserve">Диапазон таймера </w:t>
            </w:r>
            <w:proofErr w:type="spellStart"/>
            <w:r w:rsidRPr="00611EE5">
              <w:rPr>
                <w:rFonts w:ascii="Times New Roman" w:hAnsi="Times New Roman" w:cs="Times New Roman"/>
                <w:color w:val="000000"/>
                <w:sz w:val="20"/>
                <w:szCs w:val="20"/>
              </w:rPr>
              <w:t>Апгар</w:t>
            </w:r>
            <w:proofErr w:type="spellEnd"/>
            <w:r w:rsidRPr="00611EE5">
              <w:rPr>
                <w:rFonts w:ascii="Times New Roman" w:hAnsi="Times New Roman" w:cs="Times New Roman"/>
                <w:color w:val="000000"/>
                <w:sz w:val="20"/>
                <w:szCs w:val="20"/>
              </w:rPr>
              <w:t>: 00: 00-59: 59</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b)</w:t>
            </w:r>
            <w:r w:rsidRPr="00611EE5">
              <w:rPr>
                <w:rFonts w:ascii="Times New Roman" w:hAnsi="Times New Roman" w:cs="Times New Roman"/>
                <w:color w:val="000000"/>
                <w:sz w:val="20"/>
                <w:szCs w:val="20"/>
              </w:rPr>
              <w:tab/>
              <w:t>Разделен на два режима: подсчет и обратный отсчет, и можно установить не менее 10 узлов времени будильника</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c)</w:t>
            </w:r>
            <w:r w:rsidRPr="00611EE5">
              <w:rPr>
                <w:rFonts w:ascii="Times New Roman" w:hAnsi="Times New Roman" w:cs="Times New Roman"/>
                <w:color w:val="000000"/>
                <w:sz w:val="20"/>
                <w:szCs w:val="20"/>
              </w:rPr>
              <w:tab/>
              <w:t>Точность отображения не более 1 с</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d)</w:t>
            </w:r>
            <w:r w:rsidRPr="00611EE5">
              <w:rPr>
                <w:rFonts w:ascii="Times New Roman" w:hAnsi="Times New Roman" w:cs="Times New Roman"/>
                <w:color w:val="000000"/>
                <w:sz w:val="20"/>
                <w:szCs w:val="20"/>
              </w:rPr>
              <w:tab/>
              <w:t>Разрешение: не более 1 с</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e)</w:t>
            </w:r>
            <w:r w:rsidRPr="00611EE5">
              <w:rPr>
                <w:rFonts w:ascii="Times New Roman" w:hAnsi="Times New Roman" w:cs="Times New Roman"/>
                <w:color w:val="000000"/>
                <w:sz w:val="20"/>
                <w:szCs w:val="20"/>
              </w:rPr>
              <w:tab/>
              <w:t>Время будильника: не более 3 с</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 xml:space="preserve"> Температура измеряется с помощью встроенного датчика температуры</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 xml:space="preserve">Система управляется с помощью панели управления с модулем монитора с системой графического представления данных и оснащенной Датчиком паузы звука жестов </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 xml:space="preserve"> - не более 10,4-дюймовый цветной сенсорный ЖК-экран</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 xml:space="preserve">- </w:t>
            </w:r>
            <w:proofErr w:type="spellStart"/>
            <w:r w:rsidRPr="00611EE5">
              <w:rPr>
                <w:rFonts w:ascii="Times New Roman" w:hAnsi="Times New Roman" w:cs="Times New Roman"/>
                <w:color w:val="000000"/>
                <w:sz w:val="20"/>
                <w:szCs w:val="20"/>
              </w:rPr>
              <w:t>Самоадаптивная</w:t>
            </w:r>
            <w:proofErr w:type="spellEnd"/>
            <w:r w:rsidRPr="00611EE5">
              <w:rPr>
                <w:rFonts w:ascii="Times New Roman" w:hAnsi="Times New Roman" w:cs="Times New Roman"/>
                <w:color w:val="000000"/>
                <w:sz w:val="20"/>
                <w:szCs w:val="20"/>
              </w:rPr>
              <w:t xml:space="preserve"> сенсорная регулировка яркости</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 Централизованное отображение всех неонатальных волновых форм и данные для удобного просмотра и управления</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 Датчик внешней освещенности, автоматическая регулировка яркость экрана</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Аппарат также оснащен системой тревоги - видимый не менее на 360° индикатор тревоги может быть обнаружен с любого угла, благодаря чему событие может быть более заметным. Аварийные индикаторы: отклонения от заданной температуры, неисправность в работе датчика температуры кожи, неисправность системы, нарушение электропитания, неправильное положение купола. Световой индикатор напоминания о проверке состояния ребенка.</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 xml:space="preserve">Функция лучистого обогрева для младенцев (обогрев дальним инфракрасным излучением) позволяет </w:t>
            </w:r>
            <w:proofErr w:type="gramStart"/>
            <w:r w:rsidRPr="00611EE5">
              <w:rPr>
                <w:rFonts w:ascii="Times New Roman" w:hAnsi="Times New Roman" w:cs="Times New Roman"/>
                <w:color w:val="000000"/>
                <w:sz w:val="20"/>
                <w:szCs w:val="20"/>
              </w:rPr>
              <w:t>новорожденному  может</w:t>
            </w:r>
            <w:proofErr w:type="gramEnd"/>
            <w:r w:rsidRPr="00611EE5">
              <w:rPr>
                <w:rFonts w:ascii="Times New Roman" w:hAnsi="Times New Roman" w:cs="Times New Roman"/>
                <w:color w:val="000000"/>
                <w:sz w:val="20"/>
                <w:szCs w:val="20"/>
              </w:rPr>
              <w:t xml:space="preserve"> непрерывно нагреваться во время съемки рентгеновских лучей и не простудиться или не подвергнется </w:t>
            </w:r>
            <w:proofErr w:type="spellStart"/>
            <w:r w:rsidRPr="00611EE5">
              <w:rPr>
                <w:rFonts w:ascii="Times New Roman" w:hAnsi="Times New Roman" w:cs="Times New Roman"/>
                <w:color w:val="000000"/>
                <w:sz w:val="20"/>
                <w:szCs w:val="20"/>
              </w:rPr>
              <w:t>холодовому</w:t>
            </w:r>
            <w:proofErr w:type="spellEnd"/>
            <w:r w:rsidRPr="00611EE5">
              <w:rPr>
                <w:rFonts w:ascii="Times New Roman" w:hAnsi="Times New Roman" w:cs="Times New Roman"/>
                <w:color w:val="000000"/>
                <w:sz w:val="20"/>
                <w:szCs w:val="20"/>
              </w:rPr>
              <w:t xml:space="preserve"> стрессу.</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Светодиодная лампа для прокола - Особенности высокая интенсивность света, в том числе высокая не менее (4500 люкс ± 500 люкс), средняя не менее (2500 люкс ± 500 люкс) и низкая не менее (1500 люкс ± 500 люкс) трехпозиционная регулировка, позволяет медицинскому персоналу четко наблюдать цвет кожи новорожденного, обеспечивая достаточное освещение во время процедуры. Размер пятна: не менее 250 мм ± 10%</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Технические характеристики блоков питания</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Входное напряжение</w:t>
            </w:r>
            <w:r w:rsidRPr="00611EE5">
              <w:rPr>
                <w:rFonts w:ascii="Times New Roman" w:hAnsi="Times New Roman" w:cs="Times New Roman"/>
                <w:color w:val="000000"/>
                <w:sz w:val="20"/>
                <w:szCs w:val="20"/>
              </w:rPr>
              <w:tab/>
              <w:t>100-127 В ~, 220-240 В ~</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lastRenderedPageBreak/>
              <w:t>Входная частота</w:t>
            </w:r>
            <w:r w:rsidRPr="00611EE5">
              <w:rPr>
                <w:rFonts w:ascii="Times New Roman" w:hAnsi="Times New Roman" w:cs="Times New Roman"/>
                <w:color w:val="000000"/>
                <w:sz w:val="20"/>
                <w:szCs w:val="20"/>
              </w:rPr>
              <w:tab/>
              <w:t xml:space="preserve"> не более 50 Гц / 60 Гц</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Входной ток</w:t>
            </w:r>
            <w:r w:rsidRPr="00611EE5">
              <w:rPr>
                <w:rFonts w:ascii="Times New Roman" w:hAnsi="Times New Roman" w:cs="Times New Roman"/>
                <w:color w:val="000000"/>
                <w:sz w:val="20"/>
                <w:szCs w:val="20"/>
              </w:rPr>
              <w:tab/>
              <w:t xml:space="preserve">8 A -9A (100 В ~ -127 В ~); 5.0 A -5,1 A (220 В ~ -240 В ~) </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Предохранитель не менее 250 В</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Шнур питания</w:t>
            </w:r>
            <w:r w:rsidRPr="00611EE5">
              <w:rPr>
                <w:rFonts w:ascii="Times New Roman" w:hAnsi="Times New Roman" w:cs="Times New Roman"/>
                <w:color w:val="000000"/>
                <w:sz w:val="20"/>
                <w:szCs w:val="20"/>
              </w:rPr>
              <w:tab/>
              <w:t>не менее 5м</w:t>
            </w:r>
          </w:p>
          <w:p w:rsidR="00F05869"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Коммуникационный порт: RS 232.</w:t>
            </w:r>
          </w:p>
          <w:p w:rsidR="005D28E1" w:rsidRPr="00611EE5" w:rsidRDefault="005D28E1" w:rsidP="005D28E1">
            <w:pPr>
              <w:tabs>
                <w:tab w:val="left" w:pos="870"/>
                <w:tab w:val="left" w:pos="975"/>
              </w:tabs>
              <w:jc w:val="both"/>
              <w:rPr>
                <w:rFonts w:ascii="Times New Roman" w:hAnsi="Times New Roman" w:cs="Times New Roman"/>
                <w:sz w:val="20"/>
                <w:szCs w:val="20"/>
                <w:lang w:val="kk-KZ"/>
              </w:rPr>
            </w:pPr>
            <w:r w:rsidRPr="00611EE5">
              <w:rPr>
                <w:rFonts w:ascii="Times New Roman" w:eastAsia="Times New Roman" w:hAnsi="Times New Roman" w:cs="Times New Roman"/>
                <w:sz w:val="20"/>
                <w:szCs w:val="20"/>
                <w:lang w:eastAsia="ru-RU"/>
              </w:rPr>
              <w:t xml:space="preserve">Сборка люльки – 1шт. </w:t>
            </w:r>
            <w:r w:rsidRPr="00611EE5">
              <w:rPr>
                <w:rFonts w:ascii="Times New Roman" w:hAnsi="Times New Roman" w:cs="Times New Roman"/>
                <w:sz w:val="20"/>
                <w:szCs w:val="20"/>
                <w:lang w:val="kk-KZ"/>
              </w:rPr>
              <w:t xml:space="preserve">На сборку люльки собирается основная люлька, </w:t>
            </w:r>
            <w:proofErr w:type="spellStart"/>
            <w:r w:rsidRPr="00611EE5">
              <w:rPr>
                <w:rFonts w:ascii="Times New Roman" w:hAnsi="Times New Roman" w:cs="Times New Roman"/>
                <w:sz w:val="20"/>
                <w:szCs w:val="20"/>
              </w:rPr>
              <w:t>гелевый</w:t>
            </w:r>
            <w:proofErr w:type="spellEnd"/>
            <w:r w:rsidRPr="00611EE5">
              <w:rPr>
                <w:rFonts w:ascii="Times New Roman" w:hAnsi="Times New Roman" w:cs="Times New Roman"/>
                <w:sz w:val="20"/>
                <w:szCs w:val="20"/>
              </w:rPr>
              <w:t xml:space="preserve"> теплопроводный матрас, и стенки люльки для защиты младенца от падения</w:t>
            </w:r>
            <w:r w:rsidRPr="00611EE5">
              <w:rPr>
                <w:rFonts w:ascii="Times New Roman" w:hAnsi="Times New Roman" w:cs="Times New Roman"/>
                <w:sz w:val="20"/>
                <w:szCs w:val="20"/>
                <w:lang w:val="kk-KZ"/>
              </w:rPr>
              <w:t>.</w:t>
            </w:r>
          </w:p>
          <w:p w:rsidR="005D28E1" w:rsidRPr="00611EE5" w:rsidRDefault="005D28E1" w:rsidP="005D28E1">
            <w:pPr>
              <w:tabs>
                <w:tab w:val="left" w:pos="870"/>
                <w:tab w:val="left" w:pos="975"/>
              </w:tabs>
              <w:jc w:val="both"/>
              <w:rPr>
                <w:rFonts w:ascii="Times New Roman" w:hAnsi="Times New Roman" w:cs="Times New Roman"/>
                <w:sz w:val="20"/>
                <w:szCs w:val="20"/>
                <w:lang w:val="kk-KZ"/>
              </w:rPr>
            </w:pPr>
          </w:p>
          <w:p w:rsidR="005D28E1" w:rsidRPr="00611EE5" w:rsidRDefault="005D28E1" w:rsidP="005D28E1">
            <w:pPr>
              <w:tabs>
                <w:tab w:val="left" w:pos="870"/>
                <w:tab w:val="left" w:pos="975"/>
              </w:tabs>
              <w:jc w:val="both"/>
              <w:rPr>
                <w:rFonts w:ascii="Times New Roman" w:eastAsia="Times New Roman" w:hAnsi="Times New Roman" w:cs="Times New Roman"/>
                <w:i/>
                <w:sz w:val="20"/>
                <w:szCs w:val="20"/>
                <w:lang w:eastAsia="ru-RU"/>
              </w:rPr>
            </w:pPr>
            <w:r w:rsidRPr="00611EE5">
              <w:rPr>
                <w:rFonts w:ascii="Times New Roman" w:eastAsia="Times New Roman" w:hAnsi="Times New Roman" w:cs="Times New Roman"/>
                <w:i/>
                <w:sz w:val="20"/>
                <w:szCs w:val="20"/>
                <w:lang w:eastAsia="ru-RU"/>
              </w:rPr>
              <w:t>Дополнительные комплектующие:</w:t>
            </w:r>
          </w:p>
          <w:p w:rsidR="005D28E1" w:rsidRPr="00611EE5" w:rsidRDefault="005D28E1" w:rsidP="005D28E1">
            <w:pPr>
              <w:tabs>
                <w:tab w:val="left" w:pos="870"/>
                <w:tab w:val="left" w:pos="975"/>
              </w:tabs>
              <w:rPr>
                <w:rFonts w:ascii="Times New Roman" w:hAnsi="Times New Roman" w:cs="Times New Roman"/>
                <w:sz w:val="20"/>
                <w:szCs w:val="20"/>
              </w:rPr>
            </w:pPr>
            <w:r w:rsidRPr="00611EE5">
              <w:rPr>
                <w:rFonts w:ascii="Times New Roman" w:eastAsia="Times New Roman" w:hAnsi="Times New Roman" w:cs="Times New Roman"/>
                <w:sz w:val="20"/>
                <w:szCs w:val="20"/>
                <w:lang w:eastAsia="ru-RU"/>
              </w:rPr>
              <w:t xml:space="preserve">Колесо с тормозом – 1 шт. </w:t>
            </w:r>
            <w:r w:rsidRPr="00611EE5">
              <w:rPr>
                <w:rFonts w:ascii="Times New Roman" w:hAnsi="Times New Roman" w:cs="Times New Roman"/>
                <w:sz w:val="20"/>
                <w:szCs w:val="20"/>
              </w:rPr>
              <w:t>Колесо регулируемое тормозной колодкой, не менее 4 штуки крепится к Фонду</w:t>
            </w:r>
          </w:p>
          <w:p w:rsidR="005D28E1" w:rsidRPr="00611EE5" w:rsidRDefault="005D28E1" w:rsidP="005D28E1">
            <w:pPr>
              <w:tabs>
                <w:tab w:val="left" w:pos="870"/>
                <w:tab w:val="left" w:pos="975"/>
              </w:tabs>
              <w:jc w:val="both"/>
              <w:rPr>
                <w:rFonts w:ascii="Times New Roman" w:hAnsi="Times New Roman" w:cs="Times New Roman"/>
                <w:sz w:val="20"/>
                <w:szCs w:val="20"/>
              </w:rPr>
            </w:pPr>
            <w:r w:rsidRPr="00611EE5">
              <w:rPr>
                <w:rFonts w:ascii="Times New Roman" w:hAnsi="Times New Roman" w:cs="Times New Roman"/>
                <w:sz w:val="20"/>
                <w:szCs w:val="20"/>
              </w:rPr>
              <w:t xml:space="preserve">Заблокируйте ролики при использовании устройства, чтобы оптимизировать стабильность </w:t>
            </w:r>
            <w:proofErr w:type="spellStart"/>
            <w:r w:rsidRPr="00611EE5">
              <w:rPr>
                <w:rFonts w:ascii="Times New Roman" w:hAnsi="Times New Roman" w:cs="Times New Roman"/>
                <w:sz w:val="20"/>
                <w:szCs w:val="20"/>
              </w:rPr>
              <w:t>фототерапевтического</w:t>
            </w:r>
            <w:proofErr w:type="spellEnd"/>
            <w:r w:rsidRPr="00611EE5">
              <w:rPr>
                <w:rFonts w:ascii="Times New Roman" w:hAnsi="Times New Roman" w:cs="Times New Roman"/>
                <w:sz w:val="20"/>
                <w:szCs w:val="20"/>
              </w:rPr>
              <w:t xml:space="preserve"> аппарата этого устройства</w:t>
            </w:r>
          </w:p>
          <w:p w:rsidR="005D28E1" w:rsidRPr="00611EE5" w:rsidRDefault="005D28E1" w:rsidP="005D28E1">
            <w:pPr>
              <w:tabs>
                <w:tab w:val="left" w:pos="870"/>
                <w:tab w:val="left" w:pos="975"/>
              </w:tabs>
              <w:jc w:val="both"/>
              <w:rPr>
                <w:rFonts w:ascii="Times New Roman" w:hAnsi="Times New Roman" w:cs="Times New Roman"/>
                <w:sz w:val="20"/>
                <w:szCs w:val="20"/>
              </w:rPr>
            </w:pPr>
          </w:p>
          <w:p w:rsidR="005D28E1" w:rsidRPr="00611EE5" w:rsidRDefault="005D28E1" w:rsidP="005D28E1">
            <w:pPr>
              <w:tabs>
                <w:tab w:val="left" w:pos="870"/>
                <w:tab w:val="left" w:pos="975"/>
              </w:tabs>
              <w:jc w:val="both"/>
              <w:rPr>
                <w:rFonts w:ascii="Times New Roman" w:hAnsi="Times New Roman" w:cs="Times New Roman"/>
                <w:sz w:val="20"/>
                <w:szCs w:val="20"/>
              </w:rPr>
            </w:pPr>
            <w:r w:rsidRPr="00611EE5">
              <w:rPr>
                <w:rFonts w:ascii="Times New Roman" w:eastAsia="Times New Roman" w:hAnsi="Times New Roman" w:cs="Times New Roman"/>
                <w:sz w:val="20"/>
                <w:szCs w:val="20"/>
                <w:lang w:eastAsia="ru-RU"/>
              </w:rPr>
              <w:t xml:space="preserve">Ящик для хранения принадлежностей – 1 шт. </w:t>
            </w:r>
            <w:r w:rsidRPr="00611EE5">
              <w:rPr>
                <w:rFonts w:ascii="Times New Roman" w:hAnsi="Times New Roman" w:cs="Times New Roman"/>
                <w:sz w:val="20"/>
                <w:szCs w:val="20"/>
              </w:rPr>
              <w:t>Выдвижной ящик под основной люлькой нужен для хранения принадлежностей</w:t>
            </w:r>
          </w:p>
          <w:p w:rsidR="005D28E1" w:rsidRPr="00611EE5" w:rsidRDefault="005D28E1" w:rsidP="005D28E1">
            <w:pPr>
              <w:tabs>
                <w:tab w:val="left" w:pos="870"/>
                <w:tab w:val="left" w:pos="975"/>
              </w:tabs>
              <w:jc w:val="both"/>
              <w:rPr>
                <w:rFonts w:ascii="Times New Roman" w:hAnsi="Times New Roman" w:cs="Times New Roman"/>
                <w:sz w:val="20"/>
                <w:szCs w:val="20"/>
              </w:rPr>
            </w:pP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eastAsia="Times New Roman" w:hAnsi="Times New Roman" w:cs="Times New Roman"/>
                <w:sz w:val="20"/>
                <w:szCs w:val="20"/>
                <w:lang w:eastAsia="ru-RU"/>
              </w:rPr>
              <w:t xml:space="preserve">Индикатор тревоги – 1 шт. </w:t>
            </w:r>
            <w:r w:rsidRPr="00611EE5">
              <w:rPr>
                <w:rFonts w:ascii="Times New Roman" w:hAnsi="Times New Roman" w:cs="Times New Roman"/>
                <w:color w:val="000000"/>
                <w:sz w:val="20"/>
                <w:szCs w:val="20"/>
              </w:rPr>
              <w:t xml:space="preserve">Индикатор отклонений от заданных размеров, для </w:t>
            </w:r>
            <w:proofErr w:type="gramStart"/>
            <w:r w:rsidRPr="00611EE5">
              <w:rPr>
                <w:rFonts w:ascii="Times New Roman" w:hAnsi="Times New Roman" w:cs="Times New Roman"/>
                <w:color w:val="000000"/>
                <w:sz w:val="20"/>
                <w:szCs w:val="20"/>
              </w:rPr>
              <w:t>реагирования  тревоги</w:t>
            </w:r>
            <w:proofErr w:type="gramEnd"/>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Индикатор тревоги выключен в нормальном состоянии. При возникновении тревоги индикатор тревоги мигает или горит постоянно. Цвет света представляет определенный уровень тревоги.</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p>
          <w:p w:rsidR="005D28E1" w:rsidRPr="00611EE5" w:rsidRDefault="005D28E1" w:rsidP="005D28E1">
            <w:pPr>
              <w:tabs>
                <w:tab w:val="left" w:pos="870"/>
                <w:tab w:val="left" w:pos="975"/>
              </w:tabs>
              <w:jc w:val="both"/>
              <w:rPr>
                <w:rFonts w:ascii="Times New Roman" w:hAnsi="Times New Roman" w:cs="Times New Roman"/>
                <w:sz w:val="20"/>
                <w:szCs w:val="20"/>
              </w:rPr>
            </w:pPr>
            <w:r w:rsidRPr="00611EE5">
              <w:rPr>
                <w:rFonts w:ascii="Times New Roman" w:hAnsi="Times New Roman" w:cs="Times New Roman"/>
                <w:color w:val="000000"/>
                <w:sz w:val="20"/>
                <w:szCs w:val="20"/>
              </w:rPr>
              <w:t xml:space="preserve">Основная люлька – 1 шт. </w:t>
            </w:r>
            <w:r w:rsidRPr="00611EE5">
              <w:rPr>
                <w:rFonts w:ascii="Times New Roman" w:hAnsi="Times New Roman" w:cs="Times New Roman"/>
                <w:sz w:val="20"/>
                <w:szCs w:val="20"/>
              </w:rPr>
              <w:t xml:space="preserve">Основная люлька представляет собой кровать, которая может наклоняться с помощью сенсорного экрана. Диапазон угла наклона люльки: не менее ± 12 °, с погрешностью наклона не более ± 1 °, люлька выдерживает нагрузку не менее 10 кг. Шум наклона не более </w:t>
            </w:r>
            <w:r w:rsidRPr="00611EE5">
              <w:rPr>
                <w:rFonts w:ascii="Times New Roman" w:eastAsia="MS Gothic" w:hAnsi="Times New Roman" w:cs="Times New Roman"/>
                <w:sz w:val="20"/>
                <w:szCs w:val="20"/>
              </w:rPr>
              <w:t>＜</w:t>
            </w:r>
            <w:r w:rsidRPr="00611EE5">
              <w:rPr>
                <w:rFonts w:ascii="Times New Roman" w:hAnsi="Times New Roman" w:cs="Times New Roman"/>
                <w:sz w:val="20"/>
                <w:szCs w:val="20"/>
              </w:rPr>
              <w:t xml:space="preserve"> 60 дБ (A) (при расстоянии измерения не менее 3 м). Поддерживается регулировка угла наклона одной кнопкой, выравнивание одной кнопкой при взвешивании. Запатентованная функция отображения угла наклона является точной и визуализируется с помощью встроенного датчика угла. Также на люльке имеется встроенные демпфирующие компоненты, которые уменьшают влияние шума на новорожденных.</w:t>
            </w:r>
          </w:p>
          <w:p w:rsidR="005D28E1" w:rsidRPr="00611EE5" w:rsidRDefault="005D28E1" w:rsidP="005D28E1">
            <w:pPr>
              <w:tabs>
                <w:tab w:val="left" w:pos="870"/>
                <w:tab w:val="left" w:pos="975"/>
              </w:tabs>
              <w:jc w:val="both"/>
              <w:rPr>
                <w:rFonts w:ascii="Times New Roman" w:hAnsi="Times New Roman" w:cs="Times New Roman"/>
                <w:sz w:val="20"/>
                <w:szCs w:val="20"/>
              </w:rPr>
            </w:pP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eastAsia="Times New Roman" w:hAnsi="Times New Roman" w:cs="Times New Roman"/>
                <w:sz w:val="20"/>
                <w:szCs w:val="20"/>
                <w:lang w:eastAsia="ru-RU"/>
              </w:rPr>
              <w:t xml:space="preserve">Кнопка подъемной педали – 1шт. </w:t>
            </w:r>
            <w:r w:rsidRPr="00611EE5">
              <w:rPr>
                <w:rFonts w:ascii="Times New Roman" w:hAnsi="Times New Roman" w:cs="Times New Roman"/>
                <w:color w:val="000000"/>
                <w:sz w:val="20"/>
                <w:szCs w:val="20"/>
              </w:rPr>
              <w:t>Кнопка подъемной педали, служит для подъема или спуска люльки, для удобной работы с пациентом Медперсонала</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p>
          <w:p w:rsidR="005D28E1" w:rsidRPr="00611EE5" w:rsidRDefault="005D28E1" w:rsidP="005D28E1">
            <w:pPr>
              <w:tabs>
                <w:tab w:val="left" w:pos="870"/>
                <w:tab w:val="left" w:pos="975"/>
              </w:tabs>
              <w:jc w:val="both"/>
              <w:rPr>
                <w:rFonts w:ascii="Times New Roman" w:hAnsi="Times New Roman" w:cs="Times New Roman"/>
                <w:sz w:val="20"/>
                <w:szCs w:val="20"/>
              </w:rPr>
            </w:pPr>
            <w:r w:rsidRPr="00611EE5">
              <w:rPr>
                <w:rFonts w:ascii="Times New Roman" w:eastAsia="Times New Roman" w:hAnsi="Times New Roman" w:cs="Times New Roman"/>
                <w:sz w:val="20"/>
                <w:szCs w:val="20"/>
                <w:lang w:eastAsia="ru-RU"/>
              </w:rPr>
              <w:t xml:space="preserve">Программное обеспечение – 1 шт. </w:t>
            </w:r>
            <w:r w:rsidRPr="00611EE5">
              <w:rPr>
                <w:rFonts w:ascii="Times New Roman" w:hAnsi="Times New Roman" w:cs="Times New Roman"/>
                <w:sz w:val="20"/>
                <w:szCs w:val="20"/>
              </w:rPr>
              <w:t>Программа или множество программ, используемых для управления компьютером</w:t>
            </w:r>
          </w:p>
          <w:p w:rsidR="005D28E1" w:rsidRPr="00611EE5" w:rsidRDefault="005D28E1" w:rsidP="005D28E1">
            <w:pPr>
              <w:tabs>
                <w:tab w:val="left" w:pos="870"/>
                <w:tab w:val="left" w:pos="975"/>
              </w:tabs>
              <w:jc w:val="both"/>
              <w:rPr>
                <w:rFonts w:ascii="Times New Roman" w:hAnsi="Times New Roman" w:cs="Times New Roman"/>
                <w:sz w:val="20"/>
                <w:szCs w:val="20"/>
              </w:rPr>
            </w:pPr>
          </w:p>
          <w:p w:rsidR="005D28E1" w:rsidRPr="00611EE5" w:rsidRDefault="005D28E1" w:rsidP="005D28E1">
            <w:pPr>
              <w:tabs>
                <w:tab w:val="left" w:pos="870"/>
                <w:tab w:val="left" w:pos="975"/>
              </w:tabs>
              <w:jc w:val="both"/>
              <w:rPr>
                <w:rFonts w:ascii="Times New Roman" w:hAnsi="Times New Roman" w:cs="Times New Roman"/>
                <w:sz w:val="20"/>
                <w:szCs w:val="20"/>
              </w:rPr>
            </w:pPr>
            <w:r w:rsidRPr="00611EE5">
              <w:rPr>
                <w:rFonts w:ascii="Times New Roman" w:eastAsia="Times New Roman" w:hAnsi="Times New Roman" w:cs="Times New Roman"/>
                <w:sz w:val="20"/>
                <w:szCs w:val="20"/>
                <w:lang w:eastAsia="ru-RU"/>
              </w:rPr>
              <w:t xml:space="preserve">Подъемный щит – 1шт. </w:t>
            </w:r>
            <w:r w:rsidRPr="00611EE5">
              <w:rPr>
                <w:rFonts w:ascii="Times New Roman" w:hAnsi="Times New Roman" w:cs="Times New Roman"/>
                <w:sz w:val="20"/>
                <w:szCs w:val="20"/>
              </w:rPr>
              <w:t>Электрический подъемник для кровати - педали или сенсорное управление, позволяет медицинскому персоналу иметь удобную рабочую платформу</w:t>
            </w:r>
          </w:p>
          <w:p w:rsidR="005D28E1" w:rsidRPr="00611EE5" w:rsidRDefault="005D28E1" w:rsidP="005D28E1">
            <w:pPr>
              <w:tabs>
                <w:tab w:val="left" w:pos="870"/>
                <w:tab w:val="left" w:pos="975"/>
              </w:tabs>
              <w:jc w:val="both"/>
              <w:rPr>
                <w:rFonts w:ascii="Times New Roman" w:hAnsi="Times New Roman" w:cs="Times New Roman"/>
                <w:sz w:val="20"/>
                <w:szCs w:val="20"/>
              </w:rPr>
            </w:pPr>
          </w:p>
          <w:p w:rsidR="005D28E1" w:rsidRPr="00611EE5" w:rsidRDefault="005D28E1" w:rsidP="005D28E1">
            <w:pPr>
              <w:tabs>
                <w:tab w:val="left" w:pos="870"/>
                <w:tab w:val="left" w:pos="975"/>
              </w:tabs>
              <w:jc w:val="both"/>
              <w:rPr>
                <w:rFonts w:ascii="Times New Roman" w:eastAsia="Times New Roman" w:hAnsi="Times New Roman" w:cs="Times New Roman"/>
                <w:sz w:val="20"/>
                <w:szCs w:val="20"/>
                <w:lang w:val="kk-KZ" w:eastAsia="ru-RU"/>
              </w:rPr>
            </w:pPr>
            <w:r w:rsidRPr="00611EE5">
              <w:rPr>
                <w:rFonts w:ascii="Times New Roman" w:eastAsia="Times New Roman" w:hAnsi="Times New Roman" w:cs="Times New Roman"/>
                <w:sz w:val="20"/>
                <w:szCs w:val="20"/>
                <w:lang w:eastAsia="ru-RU"/>
              </w:rPr>
              <w:t xml:space="preserve">Блок питания переменного тока – 1 шт. </w:t>
            </w:r>
            <w:r w:rsidRPr="00611EE5">
              <w:rPr>
                <w:rFonts w:ascii="Times New Roman" w:eastAsia="Times New Roman" w:hAnsi="Times New Roman" w:cs="Times New Roman"/>
                <w:sz w:val="20"/>
                <w:szCs w:val="20"/>
                <w:lang w:val="kk-KZ" w:eastAsia="ru-RU"/>
              </w:rPr>
              <w:t>Многоразовое устройство, предназначенное для формирования напряжения, необходимого системе, из напряжения электрической сети</w:t>
            </w:r>
          </w:p>
          <w:p w:rsidR="005D28E1" w:rsidRPr="00611EE5" w:rsidRDefault="005D28E1" w:rsidP="005D28E1">
            <w:pPr>
              <w:tabs>
                <w:tab w:val="left" w:pos="870"/>
                <w:tab w:val="left" w:pos="975"/>
              </w:tabs>
              <w:jc w:val="both"/>
              <w:rPr>
                <w:rFonts w:ascii="Times New Roman" w:eastAsia="Times New Roman" w:hAnsi="Times New Roman" w:cs="Times New Roman"/>
                <w:sz w:val="20"/>
                <w:szCs w:val="20"/>
                <w:lang w:val="kk-KZ" w:eastAsia="ru-RU"/>
              </w:rPr>
            </w:pP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eastAsia="Times New Roman" w:hAnsi="Times New Roman" w:cs="Times New Roman"/>
                <w:sz w:val="20"/>
                <w:szCs w:val="20"/>
                <w:lang w:eastAsia="ru-RU"/>
              </w:rPr>
              <w:t xml:space="preserve">Интерфейс данных – 1 шт. </w:t>
            </w:r>
            <w:proofErr w:type="gramStart"/>
            <w:r w:rsidRPr="00611EE5">
              <w:rPr>
                <w:rFonts w:ascii="Times New Roman" w:hAnsi="Times New Roman" w:cs="Times New Roman"/>
                <w:color w:val="000000"/>
                <w:sz w:val="20"/>
                <w:szCs w:val="20"/>
              </w:rPr>
              <w:t>Физический блок МК</w:t>
            </w:r>
            <w:proofErr w:type="gramEnd"/>
            <w:r w:rsidRPr="00611EE5">
              <w:rPr>
                <w:rFonts w:ascii="Times New Roman" w:hAnsi="Times New Roman" w:cs="Times New Roman"/>
                <w:color w:val="000000"/>
                <w:sz w:val="20"/>
                <w:szCs w:val="20"/>
              </w:rPr>
              <w:t xml:space="preserve"> отвечающий за передачу данных</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Многоразовый Кислородно-воздушный шланг европейского стандарта – 1 шт. Кислородно-воздушный шланг европейского стандарта предназначен для многоразового использования. Шланг присоединяется к источнику кислорода.</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Используется в реанимации</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 xml:space="preserve">Купол с </w:t>
            </w:r>
            <w:proofErr w:type="gramStart"/>
            <w:r w:rsidRPr="00611EE5">
              <w:rPr>
                <w:rFonts w:ascii="Times New Roman" w:hAnsi="Times New Roman" w:cs="Times New Roman"/>
                <w:color w:val="000000"/>
                <w:sz w:val="20"/>
                <w:szCs w:val="20"/>
              </w:rPr>
              <w:t>обогревателем  и</w:t>
            </w:r>
            <w:proofErr w:type="gramEnd"/>
            <w:r w:rsidRPr="00611EE5">
              <w:rPr>
                <w:rFonts w:ascii="Times New Roman" w:hAnsi="Times New Roman" w:cs="Times New Roman"/>
                <w:color w:val="000000"/>
                <w:sz w:val="20"/>
                <w:szCs w:val="20"/>
              </w:rPr>
              <w:t xml:space="preserve"> с регулировкой положения – 1 шт. Металлический корпус детского обогревателя должен быть заземлен для защиты педиатров и операторов. Поэтому </w:t>
            </w:r>
            <w:proofErr w:type="spellStart"/>
            <w:r w:rsidRPr="00611EE5">
              <w:rPr>
                <w:rFonts w:ascii="Times New Roman" w:hAnsi="Times New Roman" w:cs="Times New Roman"/>
                <w:color w:val="000000"/>
                <w:sz w:val="20"/>
                <w:szCs w:val="20"/>
              </w:rPr>
              <w:t>Infant</w:t>
            </w:r>
            <w:proofErr w:type="spellEnd"/>
            <w:r w:rsidRPr="00611EE5">
              <w:rPr>
                <w:rFonts w:ascii="Times New Roman" w:hAnsi="Times New Roman" w:cs="Times New Roman"/>
                <w:color w:val="000000"/>
                <w:sz w:val="20"/>
                <w:szCs w:val="20"/>
              </w:rPr>
              <w:t xml:space="preserve"> </w:t>
            </w:r>
            <w:proofErr w:type="spellStart"/>
            <w:r w:rsidRPr="00611EE5">
              <w:rPr>
                <w:rFonts w:ascii="Times New Roman" w:hAnsi="Times New Roman" w:cs="Times New Roman"/>
                <w:color w:val="000000"/>
                <w:sz w:val="20"/>
                <w:szCs w:val="20"/>
              </w:rPr>
              <w:t>Radiant</w:t>
            </w:r>
            <w:proofErr w:type="spellEnd"/>
            <w:r w:rsidRPr="00611EE5">
              <w:rPr>
                <w:rFonts w:ascii="Times New Roman" w:hAnsi="Times New Roman" w:cs="Times New Roman"/>
                <w:color w:val="000000"/>
                <w:sz w:val="20"/>
                <w:szCs w:val="20"/>
              </w:rPr>
              <w:t xml:space="preserve"> </w:t>
            </w:r>
            <w:proofErr w:type="spellStart"/>
            <w:r w:rsidRPr="00611EE5">
              <w:rPr>
                <w:rFonts w:ascii="Times New Roman" w:hAnsi="Times New Roman" w:cs="Times New Roman"/>
                <w:color w:val="000000"/>
                <w:sz w:val="20"/>
                <w:szCs w:val="20"/>
              </w:rPr>
              <w:t>Warmer</w:t>
            </w:r>
            <w:proofErr w:type="spellEnd"/>
            <w:r w:rsidRPr="00611EE5">
              <w:rPr>
                <w:rFonts w:ascii="Times New Roman" w:hAnsi="Times New Roman" w:cs="Times New Roman"/>
                <w:color w:val="000000"/>
                <w:sz w:val="20"/>
                <w:szCs w:val="20"/>
              </w:rPr>
              <w:t xml:space="preserve"> оснащен трехжильным шнуром питания, который при подключении к соответствующей трехпроводной розетке заземляет </w:t>
            </w:r>
            <w:proofErr w:type="spellStart"/>
            <w:r w:rsidRPr="00611EE5">
              <w:rPr>
                <w:rFonts w:ascii="Times New Roman" w:hAnsi="Times New Roman" w:cs="Times New Roman"/>
                <w:color w:val="000000"/>
                <w:sz w:val="20"/>
                <w:szCs w:val="20"/>
              </w:rPr>
              <w:t>Infant</w:t>
            </w:r>
            <w:proofErr w:type="spellEnd"/>
            <w:r w:rsidRPr="00611EE5">
              <w:rPr>
                <w:rFonts w:ascii="Times New Roman" w:hAnsi="Times New Roman" w:cs="Times New Roman"/>
                <w:color w:val="000000"/>
                <w:sz w:val="20"/>
                <w:szCs w:val="20"/>
              </w:rPr>
              <w:t xml:space="preserve"> </w:t>
            </w:r>
            <w:proofErr w:type="spellStart"/>
            <w:r w:rsidRPr="00611EE5">
              <w:rPr>
                <w:rFonts w:ascii="Times New Roman" w:hAnsi="Times New Roman" w:cs="Times New Roman"/>
                <w:color w:val="000000"/>
                <w:sz w:val="20"/>
                <w:szCs w:val="20"/>
              </w:rPr>
              <w:t>Radiant</w:t>
            </w:r>
            <w:proofErr w:type="spellEnd"/>
            <w:r w:rsidRPr="00611EE5">
              <w:rPr>
                <w:rFonts w:ascii="Times New Roman" w:hAnsi="Times New Roman" w:cs="Times New Roman"/>
                <w:color w:val="000000"/>
                <w:sz w:val="20"/>
                <w:szCs w:val="20"/>
              </w:rPr>
              <w:t xml:space="preserve"> </w:t>
            </w:r>
            <w:proofErr w:type="spellStart"/>
            <w:r w:rsidRPr="00611EE5">
              <w:rPr>
                <w:rFonts w:ascii="Times New Roman" w:hAnsi="Times New Roman" w:cs="Times New Roman"/>
                <w:color w:val="000000"/>
                <w:sz w:val="20"/>
                <w:szCs w:val="20"/>
              </w:rPr>
              <w:t>Warmer</w:t>
            </w:r>
            <w:proofErr w:type="spellEnd"/>
            <w:r w:rsidRPr="00611EE5">
              <w:rPr>
                <w:rFonts w:ascii="Times New Roman" w:hAnsi="Times New Roman" w:cs="Times New Roman"/>
                <w:color w:val="000000"/>
                <w:sz w:val="20"/>
                <w:szCs w:val="20"/>
              </w:rPr>
              <w:t xml:space="preserve"> через провод заземления </w:t>
            </w:r>
            <w:r w:rsidRPr="00611EE5">
              <w:rPr>
                <w:rFonts w:ascii="Times New Roman" w:hAnsi="Times New Roman" w:cs="Times New Roman"/>
                <w:color w:val="000000"/>
                <w:sz w:val="20"/>
                <w:szCs w:val="20"/>
              </w:rPr>
              <w:lastRenderedPageBreak/>
              <w:t>(защитное заземление) в шнуре питания. розетки, вовремя свяжитесь с электриком больницы. Когда крышка обогревателя наклоняется, срабатывает сигнализация наклона. При активации обогреватель по умолчанию будет настроен на настройку младенческого режима. Если ранее он использовался, устройство автоматически установит последнюю настройку, независимо от продолжительности интервала, за исключением других параметров, выходящих за рамки режима. Обогреватель для младенцев соответствует требованиям стандарта по электромагнитной совместимости.</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 xml:space="preserve">Встроенная коробка для рентгеновских снимков – 1 шт. Кассета с рентгеновской пленкой оборудована под детской люлькой. Поддон для рентген кассеты и </w:t>
            </w:r>
            <w:proofErr w:type="spellStart"/>
            <w:r w:rsidRPr="00611EE5">
              <w:rPr>
                <w:rFonts w:ascii="Times New Roman" w:hAnsi="Times New Roman" w:cs="Times New Roman"/>
                <w:color w:val="000000"/>
                <w:sz w:val="20"/>
                <w:szCs w:val="20"/>
              </w:rPr>
              <w:t>рентгенопрозрачное</w:t>
            </w:r>
            <w:proofErr w:type="spellEnd"/>
            <w:r w:rsidRPr="00611EE5">
              <w:rPr>
                <w:rFonts w:ascii="Times New Roman" w:hAnsi="Times New Roman" w:cs="Times New Roman"/>
                <w:color w:val="000000"/>
                <w:sz w:val="20"/>
                <w:szCs w:val="20"/>
              </w:rPr>
              <w:t xml:space="preserve"> ложе пациента, позволяющие проводить рентгенологическое обследование новорожденного.</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Стойка поддерживающая монитор – 1 шт.</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p>
          <w:p w:rsidR="005D28E1" w:rsidRPr="00611EE5" w:rsidRDefault="005D28E1" w:rsidP="005D28E1">
            <w:pPr>
              <w:tabs>
                <w:tab w:val="left" w:pos="870"/>
                <w:tab w:val="left" w:pos="975"/>
              </w:tabs>
              <w:jc w:val="both"/>
              <w:rPr>
                <w:rFonts w:ascii="Times New Roman" w:hAnsi="Times New Roman" w:cs="Times New Roman"/>
                <w:sz w:val="20"/>
                <w:szCs w:val="20"/>
              </w:rPr>
            </w:pPr>
            <w:r w:rsidRPr="00611EE5">
              <w:rPr>
                <w:rFonts w:ascii="Times New Roman" w:hAnsi="Times New Roman" w:cs="Times New Roman"/>
                <w:sz w:val="20"/>
                <w:szCs w:val="20"/>
              </w:rPr>
              <w:t>Электронные весы – 1 шт. Предназначен для измерения веса новорожденного, удобно для записи и наблюдения за тенденциями роста новорожденного. Вывод значений взвешивания должен осуществляться на цветном дисплее.</w:t>
            </w:r>
          </w:p>
          <w:p w:rsidR="005D28E1" w:rsidRPr="00611EE5" w:rsidRDefault="005D28E1" w:rsidP="005D28E1">
            <w:pPr>
              <w:tabs>
                <w:tab w:val="left" w:pos="870"/>
                <w:tab w:val="left" w:pos="975"/>
              </w:tabs>
              <w:jc w:val="both"/>
              <w:rPr>
                <w:rFonts w:ascii="Times New Roman" w:hAnsi="Times New Roman" w:cs="Times New Roman"/>
                <w:sz w:val="20"/>
                <w:szCs w:val="20"/>
              </w:rPr>
            </w:pPr>
            <w:r w:rsidRPr="00611EE5">
              <w:rPr>
                <w:rFonts w:ascii="Times New Roman" w:hAnsi="Times New Roman" w:cs="Times New Roman"/>
                <w:sz w:val="20"/>
                <w:szCs w:val="20"/>
              </w:rPr>
              <w:t>Диапазон измерения веса: не более 300-8000 г</w:t>
            </w:r>
          </w:p>
          <w:p w:rsidR="005D28E1" w:rsidRPr="00611EE5" w:rsidRDefault="005D28E1" w:rsidP="005D28E1">
            <w:pPr>
              <w:tabs>
                <w:tab w:val="left" w:pos="870"/>
                <w:tab w:val="left" w:pos="975"/>
              </w:tabs>
              <w:jc w:val="both"/>
              <w:rPr>
                <w:rFonts w:ascii="Times New Roman" w:hAnsi="Times New Roman" w:cs="Times New Roman"/>
                <w:sz w:val="20"/>
                <w:szCs w:val="20"/>
              </w:rPr>
            </w:pPr>
            <w:r w:rsidRPr="00611EE5">
              <w:rPr>
                <w:rFonts w:ascii="Times New Roman" w:hAnsi="Times New Roman" w:cs="Times New Roman"/>
                <w:sz w:val="20"/>
                <w:szCs w:val="20"/>
              </w:rPr>
              <w:t>Точность измерения: не более ± 10 г Точность отображения: не более 1 г</w:t>
            </w:r>
          </w:p>
          <w:p w:rsidR="005D28E1" w:rsidRPr="00611EE5" w:rsidRDefault="005D28E1" w:rsidP="005D28E1">
            <w:pPr>
              <w:tabs>
                <w:tab w:val="left" w:pos="870"/>
                <w:tab w:val="left" w:pos="975"/>
              </w:tabs>
              <w:jc w:val="both"/>
              <w:rPr>
                <w:rFonts w:ascii="Times New Roman" w:hAnsi="Times New Roman" w:cs="Times New Roman"/>
                <w:sz w:val="20"/>
                <w:szCs w:val="20"/>
              </w:rPr>
            </w:pP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 xml:space="preserve">Аспиратор – 1 </w:t>
            </w:r>
            <w:proofErr w:type="spellStart"/>
            <w:proofErr w:type="gramStart"/>
            <w:r w:rsidRPr="00611EE5">
              <w:rPr>
                <w:rFonts w:ascii="Times New Roman" w:hAnsi="Times New Roman" w:cs="Times New Roman"/>
                <w:color w:val="000000"/>
                <w:sz w:val="20"/>
                <w:szCs w:val="20"/>
              </w:rPr>
              <w:t>шт</w:t>
            </w:r>
            <w:proofErr w:type="spellEnd"/>
            <w:r w:rsidRPr="00611EE5">
              <w:rPr>
                <w:rFonts w:ascii="Times New Roman" w:hAnsi="Times New Roman" w:cs="Times New Roman"/>
                <w:color w:val="000000"/>
                <w:sz w:val="20"/>
                <w:szCs w:val="20"/>
              </w:rPr>
              <w:t xml:space="preserve"> .</w:t>
            </w:r>
            <w:proofErr w:type="gramEnd"/>
            <w:r w:rsidRPr="00611EE5">
              <w:rPr>
                <w:rFonts w:ascii="Times New Roman" w:hAnsi="Times New Roman" w:cs="Times New Roman"/>
                <w:color w:val="000000"/>
                <w:sz w:val="20"/>
                <w:szCs w:val="20"/>
              </w:rPr>
              <w:t xml:space="preserve"> Медицинский прибор, предназначенный для удаления жидких сред из полостей организма.</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Всасывающий шланг аспиратора – 1 шт. Шланг всасывает удаленные жидкости средств из полостей организма с помощью аспиратора.</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p>
          <w:p w:rsidR="005D28E1" w:rsidRPr="00611EE5" w:rsidRDefault="005D28E1" w:rsidP="005D28E1">
            <w:pPr>
              <w:tabs>
                <w:tab w:val="left" w:pos="870"/>
                <w:tab w:val="left" w:pos="975"/>
              </w:tabs>
              <w:jc w:val="both"/>
              <w:rPr>
                <w:rFonts w:ascii="Times New Roman" w:eastAsia="Times New Roman" w:hAnsi="Times New Roman" w:cs="Times New Roman"/>
                <w:b/>
                <w:bCs/>
                <w:sz w:val="20"/>
                <w:szCs w:val="20"/>
                <w:lang w:eastAsia="ru-RU"/>
              </w:rPr>
            </w:pPr>
            <w:r w:rsidRPr="00611EE5">
              <w:rPr>
                <w:rFonts w:ascii="Times New Roman" w:eastAsia="Times New Roman" w:hAnsi="Times New Roman" w:cs="Times New Roman"/>
                <w:b/>
                <w:bCs/>
                <w:sz w:val="20"/>
                <w:szCs w:val="20"/>
                <w:lang w:eastAsia="ru-RU"/>
              </w:rPr>
              <w:t>Требования к условиям эксплуатации:</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 xml:space="preserve">Температура: от -20 ° C до 60 ° C </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 xml:space="preserve">Относительная влажность: от 15% до 80% (без учета сжатия), без конденсации </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Атмосферное давление: от 50,0 кПа до 106,0 кПа</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Скорость воздуха в рабочей среде: &lt;0,3 м / с. Если скорость&gt; 0,3 м / с, это может привести к медленному нагреву и</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неравномерной температуре.</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Температура окружающей среды за пределами этого диапазона может повлиять на точность устройства и вызвать</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повреждение компонентов и проводки. Не используйте это устройство в среде, отличной от указанной выше; в</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r w:rsidRPr="00611EE5">
              <w:rPr>
                <w:rFonts w:ascii="Times New Roman" w:hAnsi="Times New Roman" w:cs="Times New Roman"/>
                <w:color w:val="000000"/>
                <w:sz w:val="20"/>
                <w:szCs w:val="20"/>
              </w:rPr>
              <w:t>противном случае это может вызвать сбои в работе или невыполнение требований к показателям производительности.</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p>
          <w:p w:rsidR="005D28E1" w:rsidRPr="00611EE5" w:rsidRDefault="005D28E1" w:rsidP="005D28E1">
            <w:pPr>
              <w:rPr>
                <w:rFonts w:ascii="Times New Roman" w:hAnsi="Times New Roman" w:cs="Times New Roman"/>
                <w:bCs/>
                <w:sz w:val="20"/>
                <w:szCs w:val="20"/>
                <w:lang w:eastAsia="ru-RU"/>
              </w:rPr>
            </w:pPr>
            <w:r w:rsidRPr="00611EE5">
              <w:rPr>
                <w:rFonts w:ascii="Times New Roman" w:hAnsi="Times New Roman" w:cs="Times New Roman"/>
                <w:sz w:val="20"/>
                <w:szCs w:val="20"/>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замену отра0ботавших ресурс составных частей;</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замене или восстановлении отдельных частей медицинской техники;</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настройку и регулировку медицинской техники;</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специфические для данной медицинской техники работы;</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чистку, смазку и при необходимости переборку основных механизмов и узлов;</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 xml:space="preserve">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611EE5">
              <w:rPr>
                <w:rFonts w:ascii="Times New Roman" w:hAnsi="Times New Roman" w:cs="Times New Roman"/>
                <w:sz w:val="20"/>
                <w:szCs w:val="20"/>
              </w:rPr>
              <w:t>блочно</w:t>
            </w:r>
            <w:proofErr w:type="spellEnd"/>
            <w:r w:rsidRPr="00611EE5">
              <w:rPr>
                <w:rFonts w:ascii="Times New Roman" w:hAnsi="Times New Roman" w:cs="Times New Roman"/>
                <w:sz w:val="20"/>
                <w:szCs w:val="20"/>
              </w:rPr>
              <w:t>-узловой разборкой);</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иные указанные в эксплуатационной документации операции, специфические для конкретного типа медицинской техники.</w:t>
            </w:r>
          </w:p>
          <w:p w:rsidR="005D28E1" w:rsidRPr="00611EE5" w:rsidRDefault="005D28E1" w:rsidP="005D28E1">
            <w:pPr>
              <w:tabs>
                <w:tab w:val="left" w:pos="870"/>
                <w:tab w:val="left" w:pos="975"/>
              </w:tabs>
              <w:jc w:val="both"/>
              <w:rPr>
                <w:rFonts w:ascii="Times New Roman" w:hAnsi="Times New Roman" w:cs="Times New Roman"/>
                <w:color w:val="000000"/>
                <w:sz w:val="20"/>
                <w:szCs w:val="20"/>
              </w:rPr>
            </w:pPr>
          </w:p>
        </w:tc>
        <w:tc>
          <w:tcPr>
            <w:tcW w:w="598" w:type="dxa"/>
          </w:tcPr>
          <w:p w:rsidR="00C80D4B" w:rsidRPr="00611EE5" w:rsidRDefault="005D28E1" w:rsidP="00C80D4B">
            <w:pPr>
              <w:jc w:val="center"/>
              <w:rPr>
                <w:rFonts w:ascii="Times New Roman" w:hAnsi="Times New Roman" w:cs="Times New Roman"/>
                <w:sz w:val="20"/>
                <w:szCs w:val="20"/>
                <w:lang w:val="kk-KZ"/>
              </w:rPr>
            </w:pPr>
            <w:r w:rsidRPr="00611EE5">
              <w:rPr>
                <w:rFonts w:ascii="Times New Roman" w:hAnsi="Times New Roman" w:cs="Times New Roman"/>
                <w:sz w:val="20"/>
                <w:szCs w:val="20"/>
                <w:lang w:val="kk-KZ"/>
              </w:rPr>
              <w:lastRenderedPageBreak/>
              <w:t>Шт</w:t>
            </w:r>
          </w:p>
        </w:tc>
        <w:tc>
          <w:tcPr>
            <w:tcW w:w="640" w:type="dxa"/>
          </w:tcPr>
          <w:p w:rsidR="00C80D4B" w:rsidRPr="00611EE5" w:rsidRDefault="005D28E1" w:rsidP="00C80D4B">
            <w:pPr>
              <w:jc w:val="center"/>
              <w:rPr>
                <w:rFonts w:ascii="Times New Roman" w:hAnsi="Times New Roman" w:cs="Times New Roman"/>
                <w:sz w:val="20"/>
                <w:szCs w:val="20"/>
                <w:lang w:val="kk-KZ"/>
              </w:rPr>
            </w:pPr>
            <w:r w:rsidRPr="00611EE5">
              <w:rPr>
                <w:rFonts w:ascii="Times New Roman" w:hAnsi="Times New Roman" w:cs="Times New Roman"/>
                <w:sz w:val="20"/>
                <w:szCs w:val="20"/>
                <w:lang w:val="kk-KZ"/>
              </w:rPr>
              <w:t>7</w:t>
            </w:r>
          </w:p>
        </w:tc>
      </w:tr>
      <w:tr w:rsidR="00C80D4B" w:rsidRPr="00611EE5" w:rsidTr="00EC3106">
        <w:tc>
          <w:tcPr>
            <w:tcW w:w="417" w:type="dxa"/>
          </w:tcPr>
          <w:p w:rsidR="00C80D4B" w:rsidRPr="00611EE5" w:rsidRDefault="00C80D4B" w:rsidP="00C80D4B">
            <w:pPr>
              <w:jc w:val="center"/>
              <w:rPr>
                <w:rFonts w:ascii="Times New Roman" w:eastAsia="Times New Roman" w:hAnsi="Times New Roman" w:cs="Times New Roman"/>
                <w:sz w:val="20"/>
                <w:szCs w:val="20"/>
                <w:lang w:val="kk-KZ"/>
              </w:rPr>
            </w:pPr>
            <w:r w:rsidRPr="00611EE5">
              <w:rPr>
                <w:rFonts w:ascii="Times New Roman" w:eastAsia="Times New Roman" w:hAnsi="Times New Roman" w:cs="Times New Roman"/>
                <w:sz w:val="20"/>
                <w:szCs w:val="20"/>
                <w:lang w:val="kk-KZ"/>
              </w:rPr>
              <w:lastRenderedPageBreak/>
              <w:t>3</w:t>
            </w:r>
          </w:p>
        </w:tc>
        <w:tc>
          <w:tcPr>
            <w:tcW w:w="2985" w:type="dxa"/>
          </w:tcPr>
          <w:p w:rsidR="001D6567" w:rsidRPr="00611EE5" w:rsidRDefault="001D6567" w:rsidP="001D6567">
            <w:pPr>
              <w:autoSpaceDE w:val="0"/>
              <w:autoSpaceDN w:val="0"/>
              <w:adjustRightInd w:val="0"/>
              <w:rPr>
                <w:rFonts w:ascii="Times New Roman" w:hAnsi="Times New Roman" w:cs="Times New Roman"/>
                <w:bCs/>
                <w:sz w:val="20"/>
                <w:szCs w:val="20"/>
              </w:rPr>
            </w:pPr>
            <w:r w:rsidRPr="00611EE5">
              <w:rPr>
                <w:rFonts w:ascii="Times New Roman" w:eastAsia="Calibri" w:hAnsi="Times New Roman" w:cs="Times New Roman"/>
                <w:bCs/>
                <w:sz w:val="20"/>
                <w:szCs w:val="20"/>
                <w:lang w:eastAsia="ar-SA"/>
              </w:rPr>
              <w:t xml:space="preserve">Аппарат искусственной вентиляции легких </w:t>
            </w:r>
          </w:p>
          <w:p w:rsidR="00C80D4B" w:rsidRPr="00611EE5" w:rsidRDefault="00C80D4B" w:rsidP="00C80D4B">
            <w:pPr>
              <w:rPr>
                <w:rFonts w:ascii="Times New Roman" w:hAnsi="Times New Roman" w:cs="Times New Roman"/>
                <w:sz w:val="20"/>
                <w:szCs w:val="20"/>
              </w:rPr>
            </w:pPr>
          </w:p>
        </w:tc>
        <w:tc>
          <w:tcPr>
            <w:tcW w:w="11057" w:type="dxa"/>
          </w:tcPr>
          <w:p w:rsidR="005D28E1" w:rsidRPr="00611EE5" w:rsidRDefault="005D28E1" w:rsidP="005D28E1">
            <w:pPr>
              <w:pStyle w:val="a4"/>
              <w:jc w:val="both"/>
              <w:rPr>
                <w:rFonts w:ascii="Times New Roman" w:eastAsia="Times New Roman" w:hAnsi="Times New Roman"/>
                <w:szCs w:val="20"/>
              </w:rPr>
            </w:pPr>
            <w:r w:rsidRPr="00611EE5">
              <w:rPr>
                <w:rFonts w:ascii="Times New Roman" w:eastAsia="Times New Roman" w:hAnsi="Times New Roman"/>
                <w:szCs w:val="20"/>
              </w:rPr>
              <w:lastRenderedPageBreak/>
              <w:t xml:space="preserve">Аппарат искусственной вентиляции легких предназначен для использования в отделениях интенсивной терапии. Он обеспечивает вспомогательную вентиляцию легких и респираторную поддержку, EtСО2 для взрослых, детей и новорожденных </w:t>
            </w:r>
            <w:r w:rsidRPr="00611EE5">
              <w:rPr>
                <w:rFonts w:ascii="Times New Roman" w:eastAsia="Times New Roman" w:hAnsi="Times New Roman"/>
                <w:szCs w:val="20"/>
              </w:rPr>
              <w:lastRenderedPageBreak/>
              <w:t xml:space="preserve">с массой тела не менее от 200 грамм. </w:t>
            </w:r>
          </w:p>
          <w:p w:rsidR="005D28E1" w:rsidRPr="00611EE5" w:rsidRDefault="005D28E1" w:rsidP="005D28E1">
            <w:pPr>
              <w:pStyle w:val="a4"/>
              <w:jc w:val="both"/>
              <w:rPr>
                <w:rFonts w:ascii="Times New Roman" w:eastAsia="Times New Roman" w:hAnsi="Times New Roman"/>
                <w:szCs w:val="20"/>
              </w:rPr>
            </w:pPr>
            <w:r w:rsidRPr="00611EE5">
              <w:rPr>
                <w:rFonts w:ascii="Times New Roman" w:eastAsia="Times New Roman" w:hAnsi="Times New Roman"/>
                <w:szCs w:val="20"/>
              </w:rPr>
              <w:t xml:space="preserve">Аппарат искусственной вентиляции легких поддерживает не менее 16 режимов вентиляции для различных клинических применений. Широкий выбор, включая расширенные режимы вентиляции позволяет повысить эффективность лечения. </w:t>
            </w:r>
          </w:p>
          <w:p w:rsidR="005D28E1" w:rsidRPr="00611EE5" w:rsidRDefault="005D28E1" w:rsidP="005D28E1">
            <w:pPr>
              <w:pStyle w:val="a4"/>
              <w:jc w:val="both"/>
              <w:rPr>
                <w:rFonts w:ascii="Times New Roman" w:eastAsia="Times New Roman" w:hAnsi="Times New Roman"/>
                <w:szCs w:val="20"/>
              </w:rPr>
            </w:pPr>
            <w:r w:rsidRPr="00611EE5">
              <w:rPr>
                <w:rFonts w:ascii="Times New Roman" w:eastAsia="Times New Roman" w:hAnsi="Times New Roman"/>
                <w:szCs w:val="20"/>
              </w:rPr>
              <w:t>Режим вентиляции:</w:t>
            </w:r>
          </w:p>
          <w:p w:rsidR="005D28E1" w:rsidRPr="00611EE5" w:rsidRDefault="005D28E1" w:rsidP="005D28E1">
            <w:pPr>
              <w:pStyle w:val="a4"/>
              <w:jc w:val="both"/>
              <w:rPr>
                <w:rFonts w:ascii="Times New Roman" w:eastAsia="Times New Roman" w:hAnsi="Times New Roman"/>
                <w:szCs w:val="20"/>
              </w:rPr>
            </w:pPr>
            <w:r w:rsidRPr="00611EE5">
              <w:rPr>
                <w:rFonts w:ascii="Times New Roman" w:eastAsia="Times New Roman" w:hAnsi="Times New Roman"/>
                <w:szCs w:val="20"/>
              </w:rPr>
              <w:t>VCV, VSIMV, PRVC, PRVC/SIMV, PCV, PSIMV, BPAP, APRV, PSV, AMV, NIV, NI-ST, NCPAP, NCPAP-PS, NCPAP-PC, HFOT</w:t>
            </w:r>
          </w:p>
          <w:p w:rsidR="005D28E1" w:rsidRPr="00611EE5" w:rsidRDefault="005D28E1" w:rsidP="005D28E1">
            <w:pPr>
              <w:pStyle w:val="a4"/>
              <w:jc w:val="both"/>
              <w:rPr>
                <w:rFonts w:ascii="Times New Roman" w:eastAsia="Times New Roman" w:hAnsi="Times New Roman"/>
                <w:szCs w:val="20"/>
              </w:rPr>
            </w:pPr>
            <w:r w:rsidRPr="00611EE5">
              <w:rPr>
                <w:rFonts w:ascii="Times New Roman" w:eastAsia="Times New Roman" w:hAnsi="Times New Roman"/>
                <w:szCs w:val="20"/>
              </w:rPr>
              <w:t>Мониторинг:</w:t>
            </w:r>
          </w:p>
          <w:p w:rsidR="005D28E1" w:rsidRPr="00611EE5" w:rsidRDefault="005D28E1" w:rsidP="005D28E1">
            <w:pPr>
              <w:pStyle w:val="a4"/>
              <w:jc w:val="both"/>
              <w:rPr>
                <w:rFonts w:ascii="Times New Roman" w:eastAsia="Times New Roman" w:hAnsi="Times New Roman"/>
                <w:szCs w:val="20"/>
              </w:rPr>
            </w:pPr>
            <w:r w:rsidRPr="00611EE5">
              <w:rPr>
                <w:rFonts w:ascii="Times New Roman" w:eastAsia="Times New Roman" w:hAnsi="Times New Roman"/>
                <w:szCs w:val="20"/>
              </w:rPr>
              <w:t xml:space="preserve">Дыхательный </w:t>
            </w:r>
            <w:proofErr w:type="gramStart"/>
            <w:r w:rsidRPr="00611EE5">
              <w:rPr>
                <w:rFonts w:ascii="Times New Roman" w:eastAsia="Times New Roman" w:hAnsi="Times New Roman"/>
                <w:szCs w:val="20"/>
              </w:rPr>
              <w:t>объем,  давление</w:t>
            </w:r>
            <w:proofErr w:type="gramEnd"/>
            <w:r w:rsidRPr="00611EE5">
              <w:rPr>
                <w:rFonts w:ascii="Times New Roman" w:eastAsia="Times New Roman" w:hAnsi="Times New Roman"/>
                <w:szCs w:val="20"/>
              </w:rPr>
              <w:t xml:space="preserve"> в дыхательных путях, положительное давление в конце выдоха, концентрация кислорода, частота дыхания, минутная вентиляция легких, сопротивление, растяжимость, постоянная времени выдоха, скорость потока оксигенотерапии</w:t>
            </w:r>
          </w:p>
          <w:p w:rsidR="005D28E1" w:rsidRPr="00611EE5" w:rsidRDefault="005D28E1" w:rsidP="005D28E1">
            <w:pPr>
              <w:pStyle w:val="a4"/>
              <w:jc w:val="both"/>
              <w:rPr>
                <w:rFonts w:ascii="Times New Roman" w:eastAsia="Times New Roman" w:hAnsi="Times New Roman"/>
                <w:szCs w:val="20"/>
              </w:rPr>
            </w:pPr>
            <w:r w:rsidRPr="00611EE5">
              <w:rPr>
                <w:rFonts w:ascii="Times New Roman" w:eastAsia="Times New Roman" w:hAnsi="Times New Roman"/>
                <w:szCs w:val="20"/>
              </w:rPr>
              <w:t>Дыхательный инструмент:</w:t>
            </w:r>
          </w:p>
          <w:p w:rsidR="0078180B" w:rsidRPr="00611EE5" w:rsidRDefault="005D28E1" w:rsidP="005D28E1">
            <w:pPr>
              <w:pStyle w:val="a4"/>
              <w:jc w:val="both"/>
              <w:rPr>
                <w:rFonts w:ascii="Times New Roman" w:eastAsia="Times New Roman" w:hAnsi="Times New Roman"/>
                <w:szCs w:val="20"/>
              </w:rPr>
            </w:pPr>
            <w:proofErr w:type="spellStart"/>
            <w:r w:rsidRPr="00611EE5">
              <w:rPr>
                <w:rFonts w:ascii="Times New Roman" w:eastAsia="Times New Roman" w:hAnsi="Times New Roman"/>
                <w:szCs w:val="20"/>
              </w:rPr>
              <w:t>Небулайзер</w:t>
            </w:r>
            <w:proofErr w:type="spellEnd"/>
            <w:r w:rsidRPr="00611EE5">
              <w:rPr>
                <w:rFonts w:ascii="Times New Roman" w:eastAsia="Times New Roman" w:hAnsi="Times New Roman"/>
                <w:szCs w:val="20"/>
              </w:rPr>
              <w:t xml:space="preserve">, задержка вдоха и выдоха, ручное дыхание, функция вздоха, </w:t>
            </w:r>
            <w:proofErr w:type="spellStart"/>
            <w:r w:rsidRPr="00611EE5">
              <w:rPr>
                <w:rFonts w:ascii="Times New Roman" w:eastAsia="Times New Roman" w:hAnsi="Times New Roman"/>
                <w:szCs w:val="20"/>
              </w:rPr>
              <w:t>кислородотерапия</w:t>
            </w:r>
            <w:proofErr w:type="spellEnd"/>
            <w:r w:rsidRPr="00611EE5">
              <w:rPr>
                <w:rFonts w:ascii="Times New Roman" w:eastAsia="Times New Roman" w:hAnsi="Times New Roman"/>
                <w:szCs w:val="20"/>
              </w:rPr>
              <w:t xml:space="preserve">, </w:t>
            </w:r>
            <w:proofErr w:type="spellStart"/>
            <w:r w:rsidRPr="00611EE5">
              <w:rPr>
                <w:rFonts w:ascii="Times New Roman" w:eastAsia="Times New Roman" w:hAnsi="Times New Roman"/>
                <w:szCs w:val="20"/>
              </w:rPr>
              <w:t>Flush</w:t>
            </w:r>
            <w:proofErr w:type="spellEnd"/>
            <w:r w:rsidRPr="00611EE5">
              <w:rPr>
                <w:rFonts w:ascii="Times New Roman" w:eastAsia="Times New Roman" w:hAnsi="Times New Roman"/>
                <w:szCs w:val="20"/>
              </w:rPr>
              <w:t xml:space="preserve"> O</w:t>
            </w:r>
            <w:proofErr w:type="gramStart"/>
            <w:r w:rsidRPr="00611EE5">
              <w:rPr>
                <w:rFonts w:ascii="Times New Roman" w:eastAsia="Times New Roman" w:hAnsi="Times New Roman"/>
                <w:szCs w:val="20"/>
              </w:rPr>
              <w:t xml:space="preserve">2  </w:t>
            </w:r>
            <w:proofErr w:type="spellStart"/>
            <w:r w:rsidRPr="00611EE5">
              <w:rPr>
                <w:rFonts w:ascii="Times New Roman" w:eastAsia="Times New Roman" w:hAnsi="Times New Roman"/>
                <w:szCs w:val="20"/>
              </w:rPr>
              <w:t>PEEPi</w:t>
            </w:r>
            <w:proofErr w:type="spellEnd"/>
            <w:proofErr w:type="gramEnd"/>
            <w:r w:rsidRPr="00611EE5">
              <w:rPr>
                <w:rFonts w:ascii="Times New Roman" w:eastAsia="Times New Roman" w:hAnsi="Times New Roman"/>
                <w:szCs w:val="20"/>
              </w:rPr>
              <w:t xml:space="preserve">, широкий выбор дыхательных режимов по давлению и по объему   </w:t>
            </w:r>
          </w:p>
          <w:p w:rsidR="005D28E1" w:rsidRPr="00611EE5" w:rsidRDefault="005D28E1" w:rsidP="005D28E1">
            <w:pPr>
              <w:pStyle w:val="a4"/>
              <w:jc w:val="both"/>
              <w:rPr>
                <w:rFonts w:ascii="Times New Roman" w:eastAsia="Times New Roman" w:hAnsi="Times New Roman"/>
                <w:szCs w:val="20"/>
              </w:rPr>
            </w:pPr>
          </w:p>
          <w:p w:rsidR="005D28E1" w:rsidRPr="00611EE5" w:rsidRDefault="005D28E1" w:rsidP="005D28E1">
            <w:pPr>
              <w:pStyle w:val="a4"/>
              <w:jc w:val="both"/>
              <w:rPr>
                <w:rFonts w:ascii="Times New Roman" w:hAnsi="Times New Roman"/>
                <w:i/>
                <w:szCs w:val="20"/>
              </w:rPr>
            </w:pPr>
            <w:r w:rsidRPr="00611EE5">
              <w:rPr>
                <w:rFonts w:ascii="Times New Roman" w:hAnsi="Times New Roman"/>
                <w:i/>
                <w:szCs w:val="20"/>
              </w:rPr>
              <w:t>Дополнительные комплектующие:</w:t>
            </w:r>
          </w:p>
          <w:p w:rsidR="005D28E1" w:rsidRPr="00611EE5" w:rsidRDefault="005D28E1" w:rsidP="005D28E1">
            <w:pPr>
              <w:pStyle w:val="a4"/>
              <w:jc w:val="both"/>
              <w:rPr>
                <w:rFonts w:ascii="Times New Roman" w:hAnsi="Times New Roman"/>
                <w:i/>
                <w:szCs w:val="20"/>
              </w:rPr>
            </w:pPr>
          </w:p>
          <w:p w:rsidR="005D28E1" w:rsidRPr="00611EE5" w:rsidRDefault="005D28E1" w:rsidP="005D28E1">
            <w:pPr>
              <w:pStyle w:val="a4"/>
              <w:jc w:val="both"/>
              <w:rPr>
                <w:rFonts w:ascii="Times New Roman" w:hAnsi="Times New Roman"/>
                <w:szCs w:val="20"/>
              </w:rPr>
            </w:pPr>
            <w:r w:rsidRPr="00611EE5">
              <w:rPr>
                <w:rFonts w:ascii="Times New Roman" w:hAnsi="Times New Roman"/>
                <w:szCs w:val="20"/>
              </w:rPr>
              <w:t xml:space="preserve">Газовый   шланг   - 1 шт. Газовый шланг. </w:t>
            </w:r>
          </w:p>
          <w:p w:rsidR="005D28E1" w:rsidRPr="00611EE5" w:rsidRDefault="005D28E1" w:rsidP="005D28E1">
            <w:pPr>
              <w:pStyle w:val="a4"/>
              <w:jc w:val="both"/>
              <w:rPr>
                <w:rFonts w:ascii="Times New Roman" w:hAnsi="Times New Roman"/>
                <w:szCs w:val="20"/>
              </w:rPr>
            </w:pPr>
            <w:r w:rsidRPr="00611EE5">
              <w:rPr>
                <w:rFonts w:ascii="Times New Roman" w:hAnsi="Times New Roman"/>
                <w:szCs w:val="20"/>
              </w:rPr>
              <w:t>Шланг подачи газа представляет собой гибкую цилиндрическую трубку, которая используется для хранения и транспортировки частиц газа.</w:t>
            </w:r>
          </w:p>
          <w:p w:rsidR="005D28E1" w:rsidRPr="00611EE5" w:rsidRDefault="005D28E1" w:rsidP="005D28E1">
            <w:pPr>
              <w:pStyle w:val="a4"/>
              <w:jc w:val="both"/>
              <w:rPr>
                <w:rFonts w:ascii="Times New Roman" w:hAnsi="Times New Roman"/>
                <w:szCs w:val="20"/>
              </w:rPr>
            </w:pPr>
          </w:p>
          <w:p w:rsidR="005D28E1" w:rsidRPr="00611EE5" w:rsidRDefault="005D28E1" w:rsidP="005D28E1">
            <w:pPr>
              <w:pStyle w:val="TableParagraph"/>
              <w:spacing w:line="224" w:lineRule="exact"/>
              <w:jc w:val="both"/>
              <w:rPr>
                <w:sz w:val="20"/>
                <w:szCs w:val="20"/>
              </w:rPr>
            </w:pPr>
            <w:r w:rsidRPr="00611EE5">
              <w:rPr>
                <w:sz w:val="20"/>
                <w:szCs w:val="20"/>
              </w:rPr>
              <w:t>Увлажнитель в сборе – 1 шт. Увлажнитель в сборе</w:t>
            </w:r>
            <w:r w:rsidRPr="00611EE5">
              <w:rPr>
                <w:sz w:val="20"/>
                <w:szCs w:val="20"/>
                <w:lang w:val="kk-KZ"/>
              </w:rPr>
              <w:t xml:space="preserve"> </w:t>
            </w:r>
            <w:r w:rsidRPr="00611EE5">
              <w:rPr>
                <w:sz w:val="20"/>
                <w:szCs w:val="20"/>
              </w:rPr>
              <w:t>(</w:t>
            </w:r>
            <w:r w:rsidRPr="00611EE5">
              <w:rPr>
                <w:sz w:val="20"/>
                <w:szCs w:val="20"/>
                <w:lang w:val="kk-KZ"/>
              </w:rPr>
              <w:t>воздуха</w:t>
            </w:r>
            <w:r w:rsidRPr="00611EE5">
              <w:rPr>
                <w:sz w:val="20"/>
                <w:szCs w:val="20"/>
              </w:rPr>
              <w:t>)</w:t>
            </w:r>
          </w:p>
          <w:p w:rsidR="005D28E1" w:rsidRPr="00611EE5" w:rsidRDefault="005D28E1" w:rsidP="005D28E1">
            <w:pPr>
              <w:jc w:val="both"/>
              <w:rPr>
                <w:rFonts w:ascii="Times New Roman" w:hAnsi="Times New Roman" w:cs="Times New Roman"/>
                <w:sz w:val="20"/>
                <w:szCs w:val="20"/>
              </w:rPr>
            </w:pPr>
          </w:p>
          <w:p w:rsidR="005D28E1" w:rsidRPr="00611EE5" w:rsidRDefault="005D28E1" w:rsidP="005D28E1">
            <w:pPr>
              <w:jc w:val="both"/>
              <w:rPr>
                <w:rFonts w:ascii="Times New Roman" w:hAnsi="Times New Roman" w:cs="Times New Roman"/>
                <w:bCs/>
                <w:sz w:val="20"/>
                <w:szCs w:val="20"/>
              </w:rPr>
            </w:pPr>
            <w:r w:rsidRPr="00611EE5">
              <w:rPr>
                <w:rFonts w:ascii="Times New Roman" w:eastAsia="Times New Roman" w:hAnsi="Times New Roman" w:cs="Times New Roman"/>
                <w:sz w:val="20"/>
                <w:szCs w:val="20"/>
                <w:lang w:eastAsia="ru-RU"/>
              </w:rPr>
              <w:t xml:space="preserve">Трубка для отбора проб CO2 с набором переходников для воздуховода для </w:t>
            </w:r>
            <w:proofErr w:type="gramStart"/>
            <w:r w:rsidRPr="00611EE5">
              <w:rPr>
                <w:rFonts w:ascii="Times New Roman" w:hAnsi="Times New Roman" w:cs="Times New Roman"/>
                <w:bCs/>
                <w:sz w:val="20"/>
                <w:szCs w:val="20"/>
              </w:rPr>
              <w:t>новорожденных  -</w:t>
            </w:r>
            <w:proofErr w:type="gramEnd"/>
            <w:r w:rsidRPr="00611EE5">
              <w:rPr>
                <w:rFonts w:ascii="Times New Roman" w:hAnsi="Times New Roman" w:cs="Times New Roman"/>
                <w:bCs/>
                <w:sz w:val="20"/>
                <w:szCs w:val="20"/>
              </w:rPr>
              <w:t xml:space="preserve"> 1 шт. </w:t>
            </w:r>
            <w:r w:rsidR="006F7F0E" w:rsidRPr="00611EE5">
              <w:rPr>
                <w:rFonts w:ascii="Times New Roman" w:hAnsi="Times New Roman" w:cs="Times New Roman"/>
                <w:bCs/>
                <w:sz w:val="20"/>
                <w:szCs w:val="20"/>
              </w:rPr>
              <w:t>Трубка для отбора проб CO2 с набором переходников для воздуховода для новорожденных (для одного пациента)</w:t>
            </w:r>
          </w:p>
          <w:p w:rsidR="006F7F0E" w:rsidRPr="00611EE5" w:rsidRDefault="006F7F0E" w:rsidP="005D28E1">
            <w:pPr>
              <w:jc w:val="both"/>
              <w:rPr>
                <w:rFonts w:ascii="Times New Roman" w:hAnsi="Times New Roman" w:cs="Times New Roman"/>
                <w:bCs/>
                <w:sz w:val="20"/>
                <w:szCs w:val="20"/>
              </w:rPr>
            </w:pPr>
          </w:p>
          <w:p w:rsidR="006F7F0E" w:rsidRPr="00611EE5" w:rsidRDefault="006F7F0E" w:rsidP="006F7F0E">
            <w:pPr>
              <w:pStyle w:val="a4"/>
              <w:jc w:val="both"/>
              <w:rPr>
                <w:rFonts w:ascii="Times New Roman" w:eastAsia="Times New Roman" w:hAnsi="Times New Roman"/>
                <w:szCs w:val="20"/>
              </w:rPr>
            </w:pPr>
            <w:r w:rsidRPr="00611EE5">
              <w:rPr>
                <w:rFonts w:ascii="Times New Roman" w:eastAsia="Times New Roman" w:hAnsi="Times New Roman"/>
                <w:szCs w:val="20"/>
              </w:rPr>
              <w:t xml:space="preserve">Назальная канюля для </w:t>
            </w:r>
            <w:r w:rsidRPr="00611EE5">
              <w:rPr>
                <w:rFonts w:ascii="Times New Roman" w:hAnsi="Times New Roman"/>
                <w:bCs/>
                <w:szCs w:val="20"/>
              </w:rPr>
              <w:t xml:space="preserve">новорожденных – 1 шт. </w:t>
            </w:r>
            <w:r w:rsidRPr="00611EE5">
              <w:rPr>
                <w:rFonts w:ascii="Times New Roman" w:eastAsia="Times New Roman" w:hAnsi="Times New Roman"/>
                <w:szCs w:val="20"/>
              </w:rPr>
              <w:t xml:space="preserve">Назальная канюля для </w:t>
            </w:r>
            <w:r w:rsidRPr="00611EE5">
              <w:rPr>
                <w:rFonts w:ascii="Times New Roman" w:hAnsi="Times New Roman"/>
                <w:bCs/>
                <w:szCs w:val="20"/>
              </w:rPr>
              <w:t>новорожденных</w:t>
            </w:r>
          </w:p>
          <w:p w:rsidR="006F7F0E" w:rsidRPr="00611EE5" w:rsidRDefault="006F7F0E" w:rsidP="006F7F0E">
            <w:pPr>
              <w:jc w:val="both"/>
              <w:rPr>
                <w:rFonts w:ascii="Times New Roman" w:hAnsi="Times New Roman" w:cs="Times New Roman"/>
                <w:sz w:val="20"/>
                <w:szCs w:val="20"/>
                <w:lang w:val="kk-KZ"/>
              </w:rPr>
            </w:pPr>
            <w:r w:rsidRPr="00611EE5">
              <w:rPr>
                <w:rFonts w:ascii="Times New Roman" w:hAnsi="Times New Roman" w:cs="Times New Roman"/>
                <w:sz w:val="20"/>
                <w:szCs w:val="20"/>
              </w:rPr>
              <w:t>Кислородная с удлинительной трубкой используется в медицине для кратковременной или постоянной подачи кислорода в дыхательные пути</w:t>
            </w:r>
            <w:r w:rsidRPr="00611EE5">
              <w:rPr>
                <w:rFonts w:ascii="Times New Roman" w:hAnsi="Times New Roman" w:cs="Times New Roman"/>
                <w:sz w:val="20"/>
                <w:szCs w:val="20"/>
                <w:lang w:val="kk-KZ"/>
              </w:rPr>
              <w:t>.</w:t>
            </w:r>
          </w:p>
          <w:p w:rsidR="006F7F0E" w:rsidRPr="00611EE5" w:rsidRDefault="006F7F0E" w:rsidP="006F7F0E">
            <w:pPr>
              <w:jc w:val="both"/>
              <w:rPr>
                <w:rFonts w:ascii="Times New Roman" w:hAnsi="Times New Roman" w:cs="Times New Roman"/>
                <w:sz w:val="20"/>
                <w:szCs w:val="20"/>
                <w:lang w:val="kk-KZ"/>
              </w:rPr>
            </w:pPr>
          </w:p>
          <w:p w:rsidR="006F7F0E" w:rsidRPr="00611EE5" w:rsidRDefault="006F7F0E" w:rsidP="006F7F0E">
            <w:pPr>
              <w:jc w:val="both"/>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Головной убор для маски CPAP S, силиконовый – 1 шт. Головной убор для маски CPAP S, силиконовый</w:t>
            </w:r>
          </w:p>
          <w:p w:rsidR="006F7F0E" w:rsidRPr="00611EE5" w:rsidRDefault="006F7F0E" w:rsidP="006F7F0E">
            <w:pPr>
              <w:jc w:val="both"/>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 xml:space="preserve">Предназначена для </w:t>
            </w:r>
            <w:proofErr w:type="gramStart"/>
            <w:r w:rsidRPr="00611EE5">
              <w:rPr>
                <w:rFonts w:ascii="Times New Roman" w:eastAsia="Times New Roman" w:hAnsi="Times New Roman" w:cs="Times New Roman"/>
                <w:sz w:val="20"/>
                <w:szCs w:val="20"/>
                <w:lang w:eastAsia="ru-RU"/>
              </w:rPr>
              <w:t>использования  медицинских</w:t>
            </w:r>
            <w:proofErr w:type="gramEnd"/>
            <w:r w:rsidRPr="00611EE5">
              <w:rPr>
                <w:rFonts w:ascii="Times New Roman" w:eastAsia="Times New Roman" w:hAnsi="Times New Roman" w:cs="Times New Roman"/>
                <w:sz w:val="20"/>
                <w:szCs w:val="20"/>
                <w:lang w:eastAsia="ru-RU"/>
              </w:rPr>
              <w:t xml:space="preserve"> учреждениях, быту и промышленности.</w:t>
            </w:r>
          </w:p>
          <w:p w:rsidR="006F7F0E" w:rsidRPr="00611EE5" w:rsidRDefault="006F7F0E" w:rsidP="006F7F0E">
            <w:pPr>
              <w:jc w:val="both"/>
              <w:rPr>
                <w:rFonts w:ascii="Times New Roman" w:eastAsia="Times New Roman" w:hAnsi="Times New Roman" w:cs="Times New Roman"/>
                <w:sz w:val="20"/>
                <w:szCs w:val="20"/>
                <w:lang w:eastAsia="ru-RU"/>
              </w:rPr>
            </w:pPr>
          </w:p>
          <w:p w:rsidR="006F7F0E" w:rsidRPr="00611EE5" w:rsidRDefault="006F7F0E" w:rsidP="006F7F0E">
            <w:pPr>
              <w:jc w:val="both"/>
              <w:rPr>
                <w:rFonts w:ascii="Times New Roman" w:eastAsia="Times New Roman" w:hAnsi="Times New Roman" w:cs="Times New Roman"/>
                <w:sz w:val="20"/>
                <w:szCs w:val="20"/>
                <w:lang w:val="kk-KZ" w:eastAsia="ru-RU"/>
              </w:rPr>
            </w:pPr>
            <w:r w:rsidRPr="00611EE5">
              <w:rPr>
                <w:rFonts w:ascii="Times New Roman" w:eastAsia="Times New Roman" w:hAnsi="Times New Roman" w:cs="Times New Roman"/>
                <w:sz w:val="20"/>
                <w:szCs w:val="20"/>
                <w:lang w:val="kk-KZ" w:eastAsia="ru-RU"/>
              </w:rPr>
              <w:t>Комплект для режима вентиляции B (PRVC, PRVC-SIMV, APRV, VS, PSV-S/T) – 1 шт. Комплект для режима вентиляции B (PRVC, PRVC-SIMV,  APRV, VS, PSV-S/T)</w:t>
            </w:r>
          </w:p>
          <w:p w:rsidR="006F7F0E" w:rsidRPr="00611EE5" w:rsidRDefault="006F7F0E" w:rsidP="006F7F0E">
            <w:pPr>
              <w:jc w:val="both"/>
              <w:rPr>
                <w:rFonts w:ascii="Times New Roman" w:eastAsia="Times New Roman" w:hAnsi="Times New Roman" w:cs="Times New Roman"/>
                <w:sz w:val="20"/>
                <w:szCs w:val="20"/>
                <w:lang w:val="kk-KZ" w:eastAsia="ru-RU"/>
              </w:rPr>
            </w:pPr>
            <w:r w:rsidRPr="00611EE5">
              <w:rPr>
                <w:rFonts w:ascii="Times New Roman" w:eastAsia="Times New Roman" w:hAnsi="Times New Roman" w:cs="Times New Roman"/>
                <w:sz w:val="20"/>
                <w:szCs w:val="20"/>
                <w:lang w:val="kk-KZ" w:eastAsia="ru-RU"/>
              </w:rPr>
              <w:t>При искусственной вентиляции с контролируемым объемом задается объем, который подается пациенту (тидальный объем Vt в качестве регулируемого параметра). Давление дыхательных путей определяется по растяжимости легких и вдыхаемому объему.</w:t>
            </w:r>
          </w:p>
          <w:p w:rsidR="006F7F0E" w:rsidRPr="00611EE5" w:rsidRDefault="006F7F0E" w:rsidP="006F7F0E">
            <w:pPr>
              <w:jc w:val="both"/>
              <w:rPr>
                <w:rFonts w:ascii="Times New Roman" w:eastAsia="Times New Roman" w:hAnsi="Times New Roman" w:cs="Times New Roman"/>
                <w:sz w:val="20"/>
                <w:szCs w:val="20"/>
                <w:lang w:val="kk-KZ" w:eastAsia="ru-RU"/>
              </w:rPr>
            </w:pPr>
          </w:p>
          <w:p w:rsidR="006F7F0E" w:rsidRPr="00611EE5" w:rsidRDefault="006F7F0E" w:rsidP="006F7F0E">
            <w:pPr>
              <w:jc w:val="both"/>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 xml:space="preserve">Одноразовая Надувная маска для анестезии для новорожденных – 1шт. Одноразовая Надувная маска для анестезии для новорожденных Постоянное положительное давление конца выдоха (CPAP) применяется при подаче свежей газовой смеси пациенту во время всего дыхательного цикла и может применяться у пациентов на спонтанном дыхании через лицевую маску или </w:t>
            </w:r>
            <w:proofErr w:type="spellStart"/>
            <w:r w:rsidRPr="00611EE5">
              <w:rPr>
                <w:rFonts w:ascii="Times New Roman" w:eastAsia="Times New Roman" w:hAnsi="Times New Roman" w:cs="Times New Roman"/>
                <w:sz w:val="20"/>
                <w:szCs w:val="20"/>
                <w:lang w:eastAsia="ru-RU"/>
              </w:rPr>
              <w:t>эндотрахеальную</w:t>
            </w:r>
            <w:proofErr w:type="spellEnd"/>
            <w:r w:rsidRPr="00611EE5">
              <w:rPr>
                <w:rFonts w:ascii="Times New Roman" w:eastAsia="Times New Roman" w:hAnsi="Times New Roman" w:cs="Times New Roman"/>
                <w:sz w:val="20"/>
                <w:szCs w:val="20"/>
                <w:lang w:eastAsia="ru-RU"/>
              </w:rPr>
              <w:t xml:space="preserve"> трубку.</w:t>
            </w:r>
          </w:p>
          <w:p w:rsidR="006F7F0E" w:rsidRPr="00611EE5" w:rsidRDefault="006F7F0E" w:rsidP="006F7F0E">
            <w:pPr>
              <w:jc w:val="both"/>
              <w:rPr>
                <w:rFonts w:ascii="Times New Roman" w:eastAsia="Times New Roman" w:hAnsi="Times New Roman" w:cs="Times New Roman"/>
                <w:sz w:val="20"/>
                <w:szCs w:val="20"/>
                <w:lang w:eastAsia="ru-RU"/>
              </w:rPr>
            </w:pPr>
          </w:p>
          <w:p w:rsidR="006F7F0E" w:rsidRPr="00611EE5" w:rsidRDefault="006F7F0E" w:rsidP="006F7F0E">
            <w:pPr>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Держатель кабеля – 1 шт. Держатель кабеля специализированный крепеж, предназначенный для крепления кабеля диаметром до 10 мм. Держатель кабеля разработан для прямого монтажа, что позволяет осуществлять крепление монтажными пистолетами по бетонным поверхностям.</w:t>
            </w:r>
          </w:p>
          <w:p w:rsidR="006F7F0E" w:rsidRPr="00611EE5" w:rsidRDefault="006F7F0E" w:rsidP="006F7F0E">
            <w:pPr>
              <w:rPr>
                <w:rFonts w:ascii="Times New Roman" w:eastAsia="Times New Roman" w:hAnsi="Times New Roman" w:cs="Times New Roman"/>
                <w:sz w:val="20"/>
                <w:szCs w:val="20"/>
                <w:lang w:eastAsia="ru-RU"/>
              </w:rPr>
            </w:pPr>
          </w:p>
          <w:p w:rsidR="006F7F0E" w:rsidRPr="00611EE5" w:rsidRDefault="006F7F0E" w:rsidP="006F7F0E">
            <w:pPr>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lastRenderedPageBreak/>
              <w:t xml:space="preserve">Литиевая батарея не менее 2200 </w:t>
            </w:r>
            <w:proofErr w:type="spellStart"/>
            <w:r w:rsidRPr="00611EE5">
              <w:rPr>
                <w:rFonts w:ascii="Times New Roman" w:eastAsia="Times New Roman" w:hAnsi="Times New Roman" w:cs="Times New Roman"/>
                <w:sz w:val="20"/>
                <w:szCs w:val="20"/>
                <w:lang w:eastAsia="ru-RU"/>
              </w:rPr>
              <w:t>мАч</w:t>
            </w:r>
            <w:proofErr w:type="spellEnd"/>
            <w:r w:rsidRPr="00611EE5">
              <w:rPr>
                <w:rFonts w:ascii="Times New Roman" w:eastAsia="Times New Roman" w:hAnsi="Times New Roman" w:cs="Times New Roman"/>
                <w:sz w:val="20"/>
                <w:szCs w:val="20"/>
                <w:lang w:eastAsia="ru-RU"/>
              </w:rPr>
              <w:t xml:space="preserve"> – 1 шт. Литиевая батарея не менее 2200 </w:t>
            </w:r>
            <w:proofErr w:type="spellStart"/>
            <w:r w:rsidRPr="00611EE5">
              <w:rPr>
                <w:rFonts w:ascii="Times New Roman" w:eastAsia="Times New Roman" w:hAnsi="Times New Roman" w:cs="Times New Roman"/>
                <w:sz w:val="20"/>
                <w:szCs w:val="20"/>
                <w:lang w:eastAsia="ru-RU"/>
              </w:rPr>
              <w:t>мАч</w:t>
            </w:r>
            <w:proofErr w:type="spellEnd"/>
          </w:p>
          <w:p w:rsidR="006F7F0E" w:rsidRPr="00611EE5" w:rsidRDefault="006F7F0E" w:rsidP="006F7F0E">
            <w:pPr>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Одноразовый (</w:t>
            </w:r>
            <w:proofErr w:type="spellStart"/>
            <w:r w:rsidRPr="00611EE5">
              <w:rPr>
                <w:rFonts w:ascii="Times New Roman" w:eastAsia="Times New Roman" w:hAnsi="Times New Roman" w:cs="Times New Roman"/>
                <w:sz w:val="20"/>
                <w:szCs w:val="20"/>
                <w:lang w:eastAsia="ru-RU"/>
              </w:rPr>
              <w:t>неперезаряжаемый</w:t>
            </w:r>
            <w:proofErr w:type="spellEnd"/>
            <w:r w:rsidRPr="00611EE5">
              <w:rPr>
                <w:rFonts w:ascii="Times New Roman" w:eastAsia="Times New Roman" w:hAnsi="Times New Roman" w:cs="Times New Roman"/>
                <w:sz w:val="20"/>
                <w:szCs w:val="20"/>
                <w:lang w:eastAsia="ru-RU"/>
              </w:rPr>
              <w:t>) гальванический элемент, в котором в качестве анода используется литий или его соединения.</w:t>
            </w:r>
          </w:p>
          <w:p w:rsidR="006F7F0E" w:rsidRPr="00611EE5" w:rsidRDefault="006F7F0E" w:rsidP="006F7F0E">
            <w:pPr>
              <w:rPr>
                <w:rFonts w:ascii="Times New Roman" w:eastAsia="Times New Roman" w:hAnsi="Times New Roman" w:cs="Times New Roman"/>
                <w:sz w:val="20"/>
                <w:szCs w:val="20"/>
                <w:lang w:eastAsia="ru-RU"/>
              </w:rPr>
            </w:pPr>
          </w:p>
          <w:p w:rsidR="006F7F0E" w:rsidRPr="00611EE5" w:rsidRDefault="006F7F0E" w:rsidP="006F7F0E">
            <w:pPr>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Опорный рычаг (держатель трубки) – 1 шт. Опорный рычаг (держатель трубки) механизм, представляющий собой балку, вращающуюся вокруг точки опоры.</w:t>
            </w:r>
          </w:p>
          <w:p w:rsidR="006F7F0E" w:rsidRPr="00611EE5" w:rsidRDefault="006F7F0E" w:rsidP="006F7F0E">
            <w:pPr>
              <w:rPr>
                <w:rFonts w:ascii="Times New Roman" w:eastAsia="Times New Roman" w:hAnsi="Times New Roman" w:cs="Times New Roman"/>
                <w:sz w:val="20"/>
                <w:szCs w:val="20"/>
                <w:lang w:eastAsia="ru-RU"/>
              </w:rPr>
            </w:pPr>
          </w:p>
          <w:p w:rsidR="006F7F0E" w:rsidRPr="00611EE5" w:rsidRDefault="006F7F0E" w:rsidP="006F7F0E">
            <w:pPr>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Тележка с колесиками – 1 шт. Тележка с колесиками для оборудования</w:t>
            </w:r>
          </w:p>
          <w:p w:rsidR="006F7F0E" w:rsidRPr="00611EE5" w:rsidRDefault="006F7F0E" w:rsidP="006F7F0E">
            <w:pPr>
              <w:rPr>
                <w:rFonts w:ascii="Times New Roman" w:eastAsia="Times New Roman" w:hAnsi="Times New Roman" w:cs="Times New Roman"/>
                <w:sz w:val="20"/>
                <w:szCs w:val="20"/>
                <w:lang w:eastAsia="ru-RU"/>
              </w:rPr>
            </w:pPr>
          </w:p>
          <w:p w:rsidR="006F7F0E" w:rsidRPr="00611EE5" w:rsidRDefault="006F7F0E" w:rsidP="006F7F0E">
            <w:pPr>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Корзина – 1 шт. Корзина Плетёное изделие, служащее вместилищем для принадлежностей и расходных материалов.</w:t>
            </w:r>
          </w:p>
          <w:p w:rsidR="006F7F0E" w:rsidRPr="00611EE5" w:rsidRDefault="006F7F0E" w:rsidP="006F7F0E">
            <w:pPr>
              <w:rPr>
                <w:rFonts w:ascii="Times New Roman" w:eastAsia="Times New Roman" w:hAnsi="Times New Roman" w:cs="Times New Roman"/>
                <w:sz w:val="20"/>
                <w:szCs w:val="20"/>
                <w:lang w:eastAsia="ru-RU"/>
              </w:rPr>
            </w:pPr>
          </w:p>
          <w:p w:rsidR="006F7F0E" w:rsidRPr="00611EE5" w:rsidRDefault="006F7F0E" w:rsidP="006F7F0E">
            <w:pPr>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Кабель питания – 1 шт. Кабель питания для подключения к источнику питания.</w:t>
            </w:r>
          </w:p>
          <w:p w:rsidR="006F7F0E" w:rsidRPr="00611EE5" w:rsidRDefault="006F7F0E" w:rsidP="006F7F0E">
            <w:pPr>
              <w:rPr>
                <w:rFonts w:ascii="Times New Roman" w:eastAsia="Times New Roman" w:hAnsi="Times New Roman" w:cs="Times New Roman"/>
                <w:sz w:val="20"/>
                <w:szCs w:val="20"/>
                <w:lang w:eastAsia="ru-RU"/>
              </w:rPr>
            </w:pPr>
          </w:p>
          <w:p w:rsidR="006F7F0E" w:rsidRPr="00611EE5" w:rsidRDefault="006F7F0E" w:rsidP="006F7F0E">
            <w:pPr>
              <w:rPr>
                <w:rFonts w:ascii="Times New Roman" w:hAnsi="Times New Roman" w:cs="Times New Roman"/>
                <w:i/>
                <w:sz w:val="20"/>
                <w:szCs w:val="20"/>
              </w:rPr>
            </w:pPr>
            <w:r w:rsidRPr="00611EE5">
              <w:rPr>
                <w:rFonts w:ascii="Times New Roman" w:hAnsi="Times New Roman" w:cs="Times New Roman"/>
                <w:i/>
                <w:sz w:val="20"/>
                <w:szCs w:val="20"/>
              </w:rPr>
              <w:t>Расходные материалы и изнашиваемые узлы:</w:t>
            </w:r>
          </w:p>
          <w:p w:rsidR="006F7F0E" w:rsidRPr="00611EE5" w:rsidRDefault="006F7F0E" w:rsidP="006F7F0E">
            <w:pPr>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 xml:space="preserve">Одноразовый дыхательный контур для новорожденных – 1 шт. Одноразовый дыхательный контур для </w:t>
            </w:r>
            <w:proofErr w:type="spellStart"/>
            <w:r w:rsidRPr="00611EE5">
              <w:rPr>
                <w:rFonts w:ascii="Times New Roman" w:eastAsia="Times New Roman" w:hAnsi="Times New Roman" w:cs="Times New Roman"/>
                <w:sz w:val="20"/>
                <w:szCs w:val="20"/>
                <w:lang w:eastAsia="ru-RU"/>
              </w:rPr>
              <w:t>новорожденны</w:t>
            </w:r>
            <w:proofErr w:type="spellEnd"/>
            <w:r w:rsidRPr="00611EE5">
              <w:rPr>
                <w:rFonts w:ascii="Times New Roman" w:eastAsia="Times New Roman" w:hAnsi="Times New Roman" w:cs="Times New Roman"/>
                <w:sz w:val="20"/>
                <w:szCs w:val="20"/>
                <w:lang w:eastAsia="ru-RU"/>
              </w:rPr>
              <w:t>. Используется для доставки газовой смеси от аппарата к пациенту и состоит из трубок вдоха/выдоха и различного вида коннекторов</w:t>
            </w:r>
          </w:p>
          <w:p w:rsidR="006F7F0E" w:rsidRPr="00611EE5" w:rsidRDefault="006F7F0E" w:rsidP="006F7F0E">
            <w:pPr>
              <w:rPr>
                <w:rFonts w:ascii="Times New Roman" w:eastAsia="Times New Roman" w:hAnsi="Times New Roman" w:cs="Times New Roman"/>
                <w:sz w:val="20"/>
                <w:szCs w:val="20"/>
                <w:lang w:eastAsia="ru-RU"/>
              </w:rPr>
            </w:pPr>
          </w:p>
          <w:p w:rsidR="006F7F0E" w:rsidRPr="00611EE5" w:rsidRDefault="006F7F0E" w:rsidP="006F7F0E">
            <w:pPr>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Одноразовая водяная камера – 1 шт. Одноразовая водяная камера. Предназначены для использования с одноразовыми контурами, как взрослыми, так и с неонатальными.</w:t>
            </w:r>
          </w:p>
          <w:p w:rsidR="006F7F0E" w:rsidRPr="00611EE5" w:rsidRDefault="006F7F0E" w:rsidP="006F7F0E">
            <w:pPr>
              <w:rPr>
                <w:rFonts w:ascii="Times New Roman" w:eastAsia="Times New Roman" w:hAnsi="Times New Roman" w:cs="Times New Roman"/>
                <w:sz w:val="20"/>
                <w:szCs w:val="20"/>
                <w:lang w:eastAsia="ru-RU"/>
              </w:rPr>
            </w:pPr>
          </w:p>
          <w:p w:rsidR="006F7F0E" w:rsidRPr="00611EE5" w:rsidRDefault="006F7F0E" w:rsidP="006F7F0E">
            <w:pPr>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 xml:space="preserve">Одноразовая дыхательная трубка для новорожденных с подогреваемым </w:t>
            </w:r>
            <w:proofErr w:type="gramStart"/>
            <w:r w:rsidRPr="00611EE5">
              <w:rPr>
                <w:rFonts w:ascii="Times New Roman" w:eastAsia="Times New Roman" w:hAnsi="Times New Roman" w:cs="Times New Roman"/>
                <w:sz w:val="20"/>
                <w:szCs w:val="20"/>
                <w:lang w:eastAsia="ru-RU"/>
              </w:rPr>
              <w:t>проводом  -</w:t>
            </w:r>
            <w:proofErr w:type="gramEnd"/>
            <w:r w:rsidRPr="00611EE5">
              <w:rPr>
                <w:rFonts w:ascii="Times New Roman" w:eastAsia="Times New Roman" w:hAnsi="Times New Roman" w:cs="Times New Roman"/>
                <w:sz w:val="20"/>
                <w:szCs w:val="20"/>
                <w:lang w:eastAsia="ru-RU"/>
              </w:rPr>
              <w:t xml:space="preserve"> 1 шт. Одноразовая дыхательная трубка для младенцев с подогреваемым проводом.</w:t>
            </w:r>
          </w:p>
          <w:p w:rsidR="006F7F0E" w:rsidRPr="00611EE5" w:rsidRDefault="006F7F0E" w:rsidP="006F7F0E">
            <w:pPr>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Одноразовая дыхательная трубка предназначена для проведения искусственной вентиляции легких.</w:t>
            </w:r>
          </w:p>
          <w:p w:rsidR="006F7F0E" w:rsidRPr="00611EE5" w:rsidRDefault="006F7F0E" w:rsidP="006F7F0E">
            <w:pPr>
              <w:rPr>
                <w:rFonts w:ascii="Times New Roman" w:eastAsia="Times New Roman" w:hAnsi="Times New Roman" w:cs="Times New Roman"/>
                <w:sz w:val="20"/>
                <w:szCs w:val="20"/>
                <w:lang w:eastAsia="ru-RU"/>
              </w:rPr>
            </w:pPr>
          </w:p>
          <w:p w:rsidR="006F7F0E" w:rsidRPr="00611EE5" w:rsidRDefault="006F7F0E" w:rsidP="006F7F0E">
            <w:pPr>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 xml:space="preserve">Мешок с дыхательным резервуаром (тестовое легкое) 60 мл тип: детский - 1 шт.  Мешок с дыхательным резервуаром (тестовое легкое) 60 мл тип: </w:t>
            </w:r>
            <w:proofErr w:type="gramStart"/>
            <w:r w:rsidRPr="00611EE5">
              <w:rPr>
                <w:rFonts w:ascii="Times New Roman" w:eastAsia="Times New Roman" w:hAnsi="Times New Roman" w:cs="Times New Roman"/>
                <w:sz w:val="20"/>
                <w:szCs w:val="20"/>
                <w:lang w:eastAsia="ru-RU"/>
              </w:rPr>
              <w:t>детский  .</w:t>
            </w:r>
            <w:proofErr w:type="gramEnd"/>
            <w:r w:rsidRPr="00611EE5">
              <w:rPr>
                <w:rFonts w:ascii="Times New Roman" w:eastAsia="Times New Roman" w:hAnsi="Times New Roman" w:cs="Times New Roman"/>
                <w:sz w:val="20"/>
                <w:szCs w:val="20"/>
                <w:lang w:eastAsia="ru-RU"/>
              </w:rPr>
              <w:t xml:space="preserve"> Одноразовая упаковка, имеющая переменную геометрическую форму.</w:t>
            </w:r>
          </w:p>
          <w:p w:rsidR="006F7F0E" w:rsidRPr="00611EE5" w:rsidRDefault="006F7F0E" w:rsidP="006F7F0E">
            <w:pPr>
              <w:jc w:val="both"/>
              <w:rPr>
                <w:rFonts w:ascii="Times New Roman" w:eastAsia="Times New Roman" w:hAnsi="Times New Roman" w:cs="Times New Roman"/>
                <w:sz w:val="20"/>
                <w:szCs w:val="20"/>
                <w:lang w:eastAsia="ru-RU"/>
              </w:rPr>
            </w:pPr>
          </w:p>
          <w:p w:rsidR="006F7F0E" w:rsidRPr="00611EE5" w:rsidRDefault="006F7F0E" w:rsidP="006F7F0E">
            <w:pPr>
              <w:jc w:val="both"/>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 xml:space="preserve">Маска назальная (Для новорожденных) – 1 шт. Маска назальная (Для новорожденных) </w:t>
            </w:r>
          </w:p>
          <w:p w:rsidR="006F7F0E" w:rsidRPr="00611EE5" w:rsidRDefault="006F7F0E" w:rsidP="006F7F0E">
            <w:pPr>
              <w:jc w:val="both"/>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Назальная маска, который закрывает нос, минимально соприкасаясь с лицом пациента.</w:t>
            </w:r>
          </w:p>
          <w:p w:rsidR="006F7F0E" w:rsidRPr="00611EE5" w:rsidRDefault="006F7F0E" w:rsidP="006F7F0E">
            <w:pPr>
              <w:jc w:val="both"/>
              <w:rPr>
                <w:rFonts w:ascii="Times New Roman" w:eastAsia="Times New Roman" w:hAnsi="Times New Roman" w:cs="Times New Roman"/>
                <w:sz w:val="20"/>
                <w:szCs w:val="20"/>
                <w:lang w:eastAsia="ru-RU"/>
              </w:rPr>
            </w:pPr>
          </w:p>
          <w:p w:rsidR="006F7F0E" w:rsidRPr="00611EE5" w:rsidRDefault="006F7F0E" w:rsidP="006F7F0E">
            <w:pPr>
              <w:pStyle w:val="a4"/>
              <w:jc w:val="both"/>
              <w:rPr>
                <w:rFonts w:ascii="Times New Roman" w:eastAsia="Times New Roman" w:hAnsi="Times New Roman"/>
                <w:szCs w:val="20"/>
              </w:rPr>
            </w:pPr>
            <w:r w:rsidRPr="00611EE5">
              <w:rPr>
                <w:rFonts w:ascii="Times New Roman" w:eastAsia="Times New Roman" w:hAnsi="Times New Roman"/>
                <w:szCs w:val="20"/>
              </w:rPr>
              <w:t xml:space="preserve">Комплект одноразового </w:t>
            </w:r>
            <w:proofErr w:type="spellStart"/>
            <w:r w:rsidRPr="00611EE5">
              <w:rPr>
                <w:rFonts w:ascii="Times New Roman" w:eastAsia="Times New Roman" w:hAnsi="Times New Roman"/>
                <w:szCs w:val="20"/>
              </w:rPr>
              <w:t>небулайзера</w:t>
            </w:r>
            <w:proofErr w:type="spellEnd"/>
            <w:r w:rsidRPr="00611EE5">
              <w:rPr>
                <w:rFonts w:ascii="Times New Roman" w:eastAsia="Times New Roman" w:hAnsi="Times New Roman"/>
                <w:szCs w:val="20"/>
              </w:rPr>
              <w:t xml:space="preserve">   - 1 шт. Комплект одноразового </w:t>
            </w:r>
            <w:proofErr w:type="spellStart"/>
            <w:r w:rsidRPr="00611EE5">
              <w:rPr>
                <w:rFonts w:ascii="Times New Roman" w:eastAsia="Times New Roman" w:hAnsi="Times New Roman"/>
                <w:szCs w:val="20"/>
              </w:rPr>
              <w:t>небулайзера</w:t>
            </w:r>
            <w:proofErr w:type="spellEnd"/>
            <w:r w:rsidRPr="00611EE5">
              <w:rPr>
                <w:rFonts w:ascii="Times New Roman" w:eastAsia="Times New Roman" w:hAnsi="Times New Roman"/>
                <w:szCs w:val="20"/>
              </w:rPr>
              <w:t xml:space="preserve">  </w:t>
            </w:r>
          </w:p>
          <w:p w:rsidR="006F7F0E" w:rsidRPr="00611EE5" w:rsidRDefault="006F7F0E" w:rsidP="006F7F0E">
            <w:pPr>
              <w:pStyle w:val="a4"/>
              <w:jc w:val="both"/>
              <w:rPr>
                <w:rFonts w:ascii="Times New Roman" w:eastAsia="Times New Roman" w:hAnsi="Times New Roman"/>
                <w:szCs w:val="20"/>
              </w:rPr>
            </w:pPr>
            <w:r w:rsidRPr="00611EE5">
              <w:rPr>
                <w:rFonts w:ascii="Times New Roman" w:eastAsia="Times New Roman" w:hAnsi="Times New Roman"/>
                <w:szCs w:val="20"/>
              </w:rPr>
              <w:t xml:space="preserve">Комплект одноразового </w:t>
            </w:r>
            <w:proofErr w:type="spellStart"/>
            <w:r w:rsidRPr="00611EE5">
              <w:rPr>
                <w:rFonts w:ascii="Times New Roman" w:eastAsia="Times New Roman" w:hAnsi="Times New Roman"/>
                <w:szCs w:val="20"/>
              </w:rPr>
              <w:t>небулайзера</w:t>
            </w:r>
            <w:proofErr w:type="spellEnd"/>
            <w:r w:rsidRPr="00611EE5">
              <w:rPr>
                <w:rFonts w:ascii="Times New Roman" w:eastAsia="Times New Roman" w:hAnsi="Times New Roman"/>
                <w:szCs w:val="20"/>
              </w:rPr>
              <w:t>— это преобразования жидкого лекарственного препарата в аэрозоль.</w:t>
            </w:r>
          </w:p>
          <w:p w:rsidR="006F7F0E" w:rsidRPr="00611EE5" w:rsidRDefault="006F7F0E" w:rsidP="006F7F0E">
            <w:pPr>
              <w:jc w:val="both"/>
              <w:rPr>
                <w:rFonts w:ascii="Times New Roman" w:eastAsia="Times New Roman" w:hAnsi="Times New Roman" w:cs="Times New Roman"/>
                <w:sz w:val="20"/>
                <w:szCs w:val="20"/>
                <w:lang w:eastAsia="ru-RU"/>
              </w:rPr>
            </w:pPr>
          </w:p>
          <w:p w:rsidR="006F7F0E" w:rsidRPr="00611EE5" w:rsidRDefault="006F7F0E" w:rsidP="006F7F0E">
            <w:pPr>
              <w:jc w:val="both"/>
              <w:rPr>
                <w:rFonts w:ascii="Times New Roman" w:eastAsia="Times New Roman" w:hAnsi="Times New Roman" w:cs="Times New Roman"/>
                <w:sz w:val="20"/>
                <w:szCs w:val="20"/>
                <w:lang w:eastAsia="ru-RU"/>
              </w:rPr>
            </w:pPr>
            <w:r w:rsidRPr="00611EE5">
              <w:rPr>
                <w:rFonts w:ascii="Times New Roman" w:eastAsia="Times New Roman" w:hAnsi="Times New Roman" w:cs="Times New Roman"/>
                <w:sz w:val="20"/>
                <w:szCs w:val="20"/>
                <w:lang w:eastAsia="ru-RU"/>
              </w:rPr>
              <w:t>Одноразовый бактериальный фильтр с портом для забора проб – 1 шт. Одноразовый бактериальный фильтр с портом для забора проб. Предназначен чтобы минимизировать риск бактериального загрязнения.</w:t>
            </w:r>
          </w:p>
          <w:p w:rsidR="006F7F0E" w:rsidRPr="00611EE5" w:rsidRDefault="006F7F0E" w:rsidP="006F7F0E">
            <w:pPr>
              <w:jc w:val="both"/>
              <w:rPr>
                <w:rFonts w:ascii="Times New Roman" w:eastAsia="Times New Roman" w:hAnsi="Times New Roman" w:cs="Times New Roman"/>
                <w:sz w:val="20"/>
                <w:szCs w:val="20"/>
                <w:lang w:eastAsia="ru-RU"/>
              </w:rPr>
            </w:pPr>
          </w:p>
          <w:p w:rsidR="006F7F0E" w:rsidRPr="00611EE5" w:rsidRDefault="006F7F0E" w:rsidP="006F7F0E">
            <w:pPr>
              <w:jc w:val="both"/>
              <w:rPr>
                <w:rFonts w:ascii="Times New Roman" w:eastAsia="Times New Roman" w:hAnsi="Times New Roman" w:cs="Times New Roman"/>
                <w:b/>
                <w:bCs/>
                <w:sz w:val="20"/>
                <w:szCs w:val="20"/>
              </w:rPr>
            </w:pPr>
            <w:r w:rsidRPr="00611EE5">
              <w:rPr>
                <w:rFonts w:ascii="Times New Roman" w:eastAsia="Times New Roman" w:hAnsi="Times New Roman" w:cs="Times New Roman"/>
                <w:b/>
                <w:bCs/>
                <w:sz w:val="20"/>
                <w:szCs w:val="20"/>
              </w:rPr>
              <w:t xml:space="preserve">Требования к условиям эксплуатации. </w:t>
            </w:r>
          </w:p>
          <w:p w:rsidR="006F7F0E" w:rsidRPr="00611EE5" w:rsidRDefault="006F7F0E" w:rsidP="006F7F0E">
            <w:pPr>
              <w:jc w:val="both"/>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Температура хранения:  -20 °C до +50 °C.</w:t>
            </w:r>
          </w:p>
          <w:p w:rsidR="006F7F0E" w:rsidRPr="00611EE5" w:rsidRDefault="006F7F0E" w:rsidP="006F7F0E">
            <w:pPr>
              <w:jc w:val="both"/>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Относительная влажность (без конденсации) 5% -95%.</w:t>
            </w:r>
          </w:p>
          <w:p w:rsidR="006F7F0E" w:rsidRPr="00611EE5" w:rsidRDefault="006F7F0E" w:rsidP="006F7F0E">
            <w:pPr>
              <w:jc w:val="both"/>
              <w:rPr>
                <w:rFonts w:ascii="Times New Roman" w:eastAsia="Times New Roman" w:hAnsi="Times New Roman" w:cs="Times New Roman"/>
                <w:color w:val="000000"/>
                <w:sz w:val="20"/>
                <w:szCs w:val="20"/>
                <w:lang w:val="kk-KZ"/>
              </w:rPr>
            </w:pPr>
            <w:r w:rsidRPr="00611EE5">
              <w:rPr>
                <w:rFonts w:ascii="Times New Roman" w:eastAsia="Times New Roman" w:hAnsi="Times New Roman" w:cs="Times New Roman"/>
                <w:color w:val="000000"/>
                <w:sz w:val="20"/>
                <w:szCs w:val="20"/>
              </w:rPr>
              <w:t>Электропитание: 1</w:t>
            </w:r>
            <w:r w:rsidRPr="00611EE5">
              <w:rPr>
                <w:rFonts w:ascii="Times New Roman" w:eastAsia="Times New Roman" w:hAnsi="Times New Roman" w:cs="Times New Roman"/>
                <w:color w:val="000000"/>
                <w:sz w:val="20"/>
                <w:szCs w:val="20"/>
                <w:lang w:val="kk-KZ"/>
              </w:rPr>
              <w:t>0</w:t>
            </w:r>
            <w:r w:rsidRPr="00611EE5">
              <w:rPr>
                <w:rFonts w:ascii="Times New Roman" w:eastAsia="Times New Roman" w:hAnsi="Times New Roman" w:cs="Times New Roman"/>
                <w:color w:val="000000"/>
                <w:sz w:val="20"/>
                <w:szCs w:val="20"/>
              </w:rPr>
              <w:t>0-2</w:t>
            </w:r>
            <w:r w:rsidRPr="00611EE5">
              <w:rPr>
                <w:rFonts w:ascii="Times New Roman" w:eastAsia="Times New Roman" w:hAnsi="Times New Roman" w:cs="Times New Roman"/>
                <w:color w:val="000000"/>
                <w:sz w:val="20"/>
                <w:szCs w:val="20"/>
                <w:lang w:val="kk-KZ"/>
              </w:rPr>
              <w:t>4</w:t>
            </w:r>
            <w:r w:rsidRPr="00611EE5">
              <w:rPr>
                <w:rFonts w:ascii="Times New Roman" w:eastAsia="Times New Roman" w:hAnsi="Times New Roman" w:cs="Times New Roman"/>
                <w:color w:val="000000"/>
                <w:sz w:val="20"/>
                <w:szCs w:val="20"/>
              </w:rPr>
              <w:t>0 В (переменный ток), 50-60 Гц</w:t>
            </w:r>
            <w:r w:rsidRPr="00611EE5">
              <w:rPr>
                <w:rFonts w:ascii="Times New Roman" w:eastAsia="Times New Roman" w:hAnsi="Times New Roman" w:cs="Times New Roman"/>
                <w:color w:val="000000"/>
                <w:sz w:val="20"/>
                <w:szCs w:val="20"/>
                <w:lang w:val="kk-KZ"/>
              </w:rPr>
              <w:t>;</w:t>
            </w:r>
          </w:p>
          <w:p w:rsidR="006F7F0E" w:rsidRPr="00611EE5" w:rsidRDefault="006F7F0E" w:rsidP="006F7F0E">
            <w:pPr>
              <w:jc w:val="both"/>
              <w:rPr>
                <w:rFonts w:ascii="Times New Roman" w:eastAsia="Times New Roman" w:hAnsi="Times New Roman" w:cs="Times New Roman"/>
                <w:color w:val="000000"/>
                <w:sz w:val="20"/>
                <w:szCs w:val="20"/>
                <w:lang w:val="kk-KZ"/>
              </w:rPr>
            </w:pPr>
          </w:p>
          <w:p w:rsidR="006F7F0E" w:rsidRPr="00611EE5" w:rsidRDefault="006F7F0E" w:rsidP="006F7F0E">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 xml:space="preserve">Гарантийное сервисное обслуживание медицинской техники </w:t>
            </w:r>
            <w:r w:rsidRPr="00611EE5">
              <w:rPr>
                <w:rFonts w:ascii="Times New Roman" w:eastAsia="Calibri" w:hAnsi="Times New Roman" w:cs="Times New Roman"/>
                <w:bCs/>
                <w:sz w:val="20"/>
                <w:szCs w:val="20"/>
                <w:lang w:eastAsia="ar-SA"/>
              </w:rPr>
              <w:t xml:space="preserve">не менее </w:t>
            </w:r>
            <w:r w:rsidRPr="00611EE5">
              <w:rPr>
                <w:rFonts w:ascii="Times New Roman" w:eastAsia="Times New Roman" w:hAnsi="Times New Roman" w:cs="Times New Roman"/>
                <w:color w:val="000000"/>
                <w:sz w:val="20"/>
                <w:szCs w:val="20"/>
              </w:rPr>
              <w:t>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p>
          <w:p w:rsidR="006F7F0E" w:rsidRPr="00611EE5" w:rsidRDefault="006F7F0E" w:rsidP="006F7F0E">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-замену отработавших ресурс составных частей;</w:t>
            </w:r>
          </w:p>
          <w:p w:rsidR="006F7F0E" w:rsidRPr="00611EE5" w:rsidRDefault="006F7F0E" w:rsidP="006F7F0E">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lastRenderedPageBreak/>
              <w:t>-замене или восстановлении отдельных частей медицинской техники;</w:t>
            </w:r>
          </w:p>
          <w:p w:rsidR="006F7F0E" w:rsidRPr="00611EE5" w:rsidRDefault="006F7F0E" w:rsidP="006F7F0E">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-настройку и регулировку медицинской техники;</w:t>
            </w:r>
          </w:p>
          <w:p w:rsidR="006F7F0E" w:rsidRPr="00611EE5" w:rsidRDefault="006F7F0E" w:rsidP="006F7F0E">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-специфические для данной медицинской техники работы;</w:t>
            </w:r>
          </w:p>
          <w:p w:rsidR="006F7F0E" w:rsidRPr="00611EE5" w:rsidRDefault="006F7F0E" w:rsidP="006F7F0E">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-чистку, смазку и при необходимости переборку основных механизмов и узлов;</w:t>
            </w:r>
          </w:p>
          <w:p w:rsidR="006F7F0E" w:rsidRPr="00611EE5" w:rsidRDefault="006F7F0E" w:rsidP="006F7F0E">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 xml:space="preserve">-удаление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611EE5">
              <w:rPr>
                <w:rFonts w:ascii="Times New Roman" w:eastAsia="Times New Roman" w:hAnsi="Times New Roman" w:cs="Times New Roman"/>
                <w:color w:val="000000"/>
                <w:sz w:val="20"/>
                <w:szCs w:val="20"/>
              </w:rPr>
              <w:t>блочно</w:t>
            </w:r>
            <w:proofErr w:type="spellEnd"/>
            <w:r w:rsidRPr="00611EE5">
              <w:rPr>
                <w:rFonts w:ascii="Times New Roman" w:eastAsia="Times New Roman" w:hAnsi="Times New Roman" w:cs="Times New Roman"/>
                <w:color w:val="000000"/>
                <w:sz w:val="20"/>
                <w:szCs w:val="20"/>
              </w:rPr>
              <w:t>-узловой разборкой);</w:t>
            </w:r>
          </w:p>
          <w:p w:rsidR="006F7F0E" w:rsidRPr="00611EE5" w:rsidRDefault="006F7F0E" w:rsidP="006F7F0E">
            <w:pPr>
              <w:jc w:val="both"/>
              <w:rPr>
                <w:rFonts w:ascii="Times New Roman" w:eastAsia="Times New Roman" w:hAnsi="Times New Roman" w:cs="Times New Roman"/>
                <w:sz w:val="20"/>
                <w:szCs w:val="20"/>
                <w:lang w:eastAsia="ru-RU"/>
              </w:rPr>
            </w:pPr>
            <w:r w:rsidRPr="00611EE5">
              <w:rPr>
                <w:rFonts w:ascii="Times New Roman" w:eastAsia="Times New Roman" w:hAnsi="Times New Roman" w:cs="Times New Roman"/>
                <w:color w:val="000000"/>
                <w:sz w:val="20"/>
                <w:szCs w:val="20"/>
              </w:rPr>
              <w:t>-иные указанные в эксплуатационной документации операции, специфические для конкретного типа медицинской техники.</w:t>
            </w:r>
          </w:p>
          <w:p w:rsidR="006F7F0E" w:rsidRPr="00611EE5" w:rsidRDefault="006F7F0E" w:rsidP="006F7F0E">
            <w:pPr>
              <w:jc w:val="both"/>
              <w:rPr>
                <w:rFonts w:ascii="Times New Roman" w:hAnsi="Times New Roman" w:cs="Times New Roman"/>
                <w:bCs/>
                <w:sz w:val="20"/>
                <w:szCs w:val="20"/>
              </w:rPr>
            </w:pPr>
          </w:p>
          <w:p w:rsidR="00EC3106" w:rsidRPr="00611EE5" w:rsidRDefault="00EC3106" w:rsidP="006F7F0E">
            <w:pPr>
              <w:jc w:val="both"/>
              <w:rPr>
                <w:rFonts w:ascii="Times New Roman" w:hAnsi="Times New Roman" w:cs="Times New Roman"/>
                <w:sz w:val="20"/>
                <w:szCs w:val="20"/>
              </w:rPr>
            </w:pPr>
          </w:p>
        </w:tc>
        <w:tc>
          <w:tcPr>
            <w:tcW w:w="598" w:type="dxa"/>
          </w:tcPr>
          <w:p w:rsidR="00C80D4B" w:rsidRPr="00611EE5" w:rsidRDefault="001D6567" w:rsidP="00C80D4B">
            <w:pPr>
              <w:jc w:val="center"/>
              <w:rPr>
                <w:rFonts w:ascii="Times New Roman" w:hAnsi="Times New Roman" w:cs="Times New Roman"/>
                <w:sz w:val="20"/>
                <w:szCs w:val="20"/>
              </w:rPr>
            </w:pPr>
            <w:proofErr w:type="spellStart"/>
            <w:r w:rsidRPr="00611EE5">
              <w:rPr>
                <w:rFonts w:ascii="Times New Roman" w:hAnsi="Times New Roman" w:cs="Times New Roman"/>
                <w:sz w:val="20"/>
                <w:szCs w:val="20"/>
              </w:rPr>
              <w:lastRenderedPageBreak/>
              <w:t>Шт</w:t>
            </w:r>
            <w:proofErr w:type="spellEnd"/>
          </w:p>
        </w:tc>
        <w:tc>
          <w:tcPr>
            <w:tcW w:w="640" w:type="dxa"/>
          </w:tcPr>
          <w:p w:rsidR="00C80D4B" w:rsidRPr="00611EE5" w:rsidRDefault="001D6567" w:rsidP="00C80D4B">
            <w:pPr>
              <w:jc w:val="center"/>
              <w:rPr>
                <w:rFonts w:ascii="Times New Roman" w:hAnsi="Times New Roman" w:cs="Times New Roman"/>
                <w:sz w:val="20"/>
                <w:szCs w:val="20"/>
              </w:rPr>
            </w:pPr>
            <w:r w:rsidRPr="00611EE5">
              <w:rPr>
                <w:rFonts w:ascii="Times New Roman" w:hAnsi="Times New Roman" w:cs="Times New Roman"/>
                <w:sz w:val="20"/>
                <w:szCs w:val="20"/>
              </w:rPr>
              <w:t>5</w:t>
            </w:r>
          </w:p>
        </w:tc>
      </w:tr>
      <w:tr w:rsidR="00C80D4B" w:rsidRPr="00611EE5" w:rsidTr="00611EE5">
        <w:trPr>
          <w:trHeight w:val="841"/>
        </w:trPr>
        <w:tc>
          <w:tcPr>
            <w:tcW w:w="417" w:type="dxa"/>
          </w:tcPr>
          <w:p w:rsidR="00C80D4B" w:rsidRPr="00611EE5" w:rsidRDefault="00C80D4B" w:rsidP="00C80D4B">
            <w:pPr>
              <w:jc w:val="center"/>
              <w:rPr>
                <w:rFonts w:ascii="Times New Roman" w:eastAsia="Times New Roman" w:hAnsi="Times New Roman" w:cs="Times New Roman"/>
                <w:sz w:val="20"/>
                <w:szCs w:val="20"/>
                <w:lang w:val="kk-KZ"/>
              </w:rPr>
            </w:pPr>
            <w:r w:rsidRPr="00611EE5">
              <w:rPr>
                <w:rFonts w:ascii="Times New Roman" w:eastAsia="Times New Roman" w:hAnsi="Times New Roman" w:cs="Times New Roman"/>
                <w:sz w:val="20"/>
                <w:szCs w:val="20"/>
                <w:lang w:val="kk-KZ"/>
              </w:rPr>
              <w:lastRenderedPageBreak/>
              <w:t>4</w:t>
            </w:r>
          </w:p>
        </w:tc>
        <w:tc>
          <w:tcPr>
            <w:tcW w:w="2985" w:type="dxa"/>
          </w:tcPr>
          <w:p w:rsidR="00C80D4B" w:rsidRPr="00611EE5" w:rsidRDefault="005D6036" w:rsidP="006F7F0E">
            <w:pPr>
              <w:rPr>
                <w:rFonts w:ascii="Times New Roman" w:hAnsi="Times New Roman" w:cs="Times New Roman"/>
                <w:sz w:val="20"/>
                <w:szCs w:val="20"/>
              </w:rPr>
            </w:pPr>
            <w:bookmarkStart w:id="0" w:name="_Hlk121471184"/>
            <w:r w:rsidRPr="00611EE5">
              <w:rPr>
                <w:rFonts w:ascii="Times New Roman" w:eastAsia="Times New Roman" w:hAnsi="Times New Roman" w:cs="Times New Roman"/>
                <w:color w:val="000000"/>
                <w:sz w:val="20"/>
                <w:szCs w:val="20"/>
              </w:rPr>
              <w:t xml:space="preserve">Монитор </w:t>
            </w:r>
            <w:bookmarkEnd w:id="0"/>
            <w:r w:rsidR="006F7F0E" w:rsidRPr="00611EE5">
              <w:rPr>
                <w:rFonts w:ascii="Times New Roman" w:eastAsia="Times New Roman" w:hAnsi="Times New Roman" w:cs="Times New Roman"/>
                <w:color w:val="000000"/>
                <w:sz w:val="20"/>
                <w:szCs w:val="20"/>
              </w:rPr>
              <w:t>прикроватный неонатальный</w:t>
            </w:r>
            <w:r w:rsidRPr="00611EE5">
              <w:rPr>
                <w:rFonts w:ascii="Times New Roman" w:eastAsia="Times New Roman" w:hAnsi="Times New Roman" w:cs="Times New Roman"/>
                <w:color w:val="000000"/>
                <w:sz w:val="20"/>
                <w:szCs w:val="20"/>
                <w:lang w:val="kk-KZ"/>
              </w:rPr>
              <w:t xml:space="preserve"> </w:t>
            </w:r>
          </w:p>
        </w:tc>
        <w:tc>
          <w:tcPr>
            <w:tcW w:w="11057" w:type="dxa"/>
          </w:tcPr>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Монитор пациента Основной блок</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 xml:space="preserve">Медицинский монитор с многочисленными функциями, используется для мониторного наблюдения за тяжелобольными пациентами. </w:t>
            </w:r>
            <w:proofErr w:type="spellStart"/>
            <w:r w:rsidRPr="00611EE5">
              <w:rPr>
                <w:rFonts w:ascii="Times New Roman" w:hAnsi="Times New Roman" w:cs="Times New Roman"/>
                <w:sz w:val="20"/>
                <w:szCs w:val="20"/>
              </w:rPr>
              <w:t>Мультипараметрический</w:t>
            </w:r>
            <w:proofErr w:type="spellEnd"/>
            <w:r w:rsidRPr="00611EE5">
              <w:rPr>
                <w:rFonts w:ascii="Times New Roman" w:hAnsi="Times New Roman" w:cs="Times New Roman"/>
                <w:sz w:val="20"/>
                <w:szCs w:val="20"/>
              </w:rPr>
              <w:t xml:space="preserve"> монитор предназначен для наблюдения за тяжелобольными пациентами в операционных, отделениях интенсивной терапии и CCU, а также в прикроватных помещениях. Он может использоваться для мониторинга ЭКГ (включая измерение сегмента ST и анализ аритмии), NIBP, </w:t>
            </w:r>
            <w:proofErr w:type="spellStart"/>
            <w:r w:rsidRPr="00611EE5">
              <w:rPr>
                <w:rFonts w:ascii="Times New Roman" w:hAnsi="Times New Roman" w:cs="Times New Roman"/>
                <w:sz w:val="20"/>
                <w:szCs w:val="20"/>
              </w:rPr>
              <w:t>Resp</w:t>
            </w:r>
            <w:proofErr w:type="spellEnd"/>
            <w:r w:rsidRPr="00611EE5">
              <w:rPr>
                <w:rFonts w:ascii="Times New Roman" w:hAnsi="Times New Roman" w:cs="Times New Roman"/>
                <w:sz w:val="20"/>
                <w:szCs w:val="20"/>
              </w:rPr>
              <w:t xml:space="preserve"> (дыхание), </w:t>
            </w:r>
            <w:proofErr w:type="spellStart"/>
            <w:r w:rsidRPr="00611EE5">
              <w:rPr>
                <w:rFonts w:ascii="Times New Roman" w:hAnsi="Times New Roman" w:cs="Times New Roman"/>
                <w:sz w:val="20"/>
                <w:szCs w:val="20"/>
              </w:rPr>
              <w:t>Temp</w:t>
            </w:r>
            <w:proofErr w:type="spellEnd"/>
            <w:r w:rsidRPr="00611EE5">
              <w:rPr>
                <w:rFonts w:ascii="Times New Roman" w:hAnsi="Times New Roman" w:cs="Times New Roman"/>
                <w:sz w:val="20"/>
                <w:szCs w:val="20"/>
              </w:rPr>
              <w:t>, SpO2, PR (частота пульса), IBP, анестетического газа, NICO (</w:t>
            </w:r>
            <w:proofErr w:type="spellStart"/>
            <w:r w:rsidRPr="00611EE5">
              <w:rPr>
                <w:rFonts w:ascii="Times New Roman" w:hAnsi="Times New Roman" w:cs="Times New Roman"/>
                <w:sz w:val="20"/>
                <w:szCs w:val="20"/>
              </w:rPr>
              <w:t>неинвазивный</w:t>
            </w:r>
            <w:proofErr w:type="spellEnd"/>
            <w:r w:rsidRPr="00611EE5">
              <w:rPr>
                <w:rFonts w:ascii="Times New Roman" w:hAnsi="Times New Roman" w:cs="Times New Roman"/>
                <w:sz w:val="20"/>
                <w:szCs w:val="20"/>
              </w:rPr>
              <w:t xml:space="preserve"> сердечный выброс), инвазивного сердечного выброса, DOA (глубина анестезии), EtCO2 (конечный прилив углекислого газа), OXYCRG (кислородная </w:t>
            </w:r>
            <w:proofErr w:type="spellStart"/>
            <w:r w:rsidRPr="00611EE5">
              <w:rPr>
                <w:rFonts w:ascii="Times New Roman" w:hAnsi="Times New Roman" w:cs="Times New Roman"/>
                <w:sz w:val="20"/>
                <w:szCs w:val="20"/>
              </w:rPr>
              <w:t>кардиореспирограмма</w:t>
            </w:r>
            <w:proofErr w:type="spellEnd"/>
            <w:r w:rsidRPr="00611EE5">
              <w:rPr>
                <w:rFonts w:ascii="Times New Roman" w:hAnsi="Times New Roman" w:cs="Times New Roman"/>
                <w:sz w:val="20"/>
                <w:szCs w:val="20"/>
              </w:rPr>
              <w:t xml:space="preserve">), расчет функции почек, расчет гемодинамики, расчет </w:t>
            </w:r>
            <w:proofErr w:type="spellStart"/>
            <w:r w:rsidRPr="00611EE5">
              <w:rPr>
                <w:rFonts w:ascii="Times New Roman" w:hAnsi="Times New Roman" w:cs="Times New Roman"/>
                <w:sz w:val="20"/>
                <w:szCs w:val="20"/>
              </w:rPr>
              <w:t>оксигенации</w:t>
            </w:r>
            <w:proofErr w:type="spellEnd"/>
            <w:r w:rsidRPr="00611EE5">
              <w:rPr>
                <w:rFonts w:ascii="Times New Roman" w:hAnsi="Times New Roman" w:cs="Times New Roman"/>
                <w:sz w:val="20"/>
                <w:szCs w:val="20"/>
              </w:rPr>
              <w:t>, расчет вентиляции, анализ сегмента ST, анализ аритмии расчет лекарств и регистратор взрослых, детей и новорожденных. Наличие транспортировочной рукояти</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 xml:space="preserve">Наличие порта VGA: подключение к дисплею со стандартным интерфейсом VGA, на котором отображается текущая информация мониторинга. </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 xml:space="preserve">Наличие USB-порта: поддержка мыши, клавиатуры, принтера и других USB-устройств. </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 xml:space="preserve">Наличие сетевого порта: подключен к центральной системе мониторинга через сетевой кабель. </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Наличие беспроводной связи</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Наличие разъема для SD карт</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 xml:space="preserve">Наличие многофункционального разъема </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Наличие эквипотенциального разъема</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В мониторе используется цветной ЖК-экран с подсветкой, который может одновременно отображать физиологические параметры, кривые, сообщения будильника, часы, состояние сетевого подключения, номер койки, уровень заряда батареи и т.д.</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Дисплей: цветной сенсорный TFT-экран с диагональю не менее 12,1 дюймов.</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Разрешение: не менее 800 х 600 пикселей.</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Вес: не более 3,9 кг.</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Рабочая температура не менее 5-40 ° C.</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Влажность: ≤93%.</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Источник питания не менее 100-240 В ~, 50/60 Гц ± 1 Гц.</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 xml:space="preserve">Тип батареи: перезаряжаемый литий-ионный аккумулятор. Емкость аккумулятора не менее: 2200 </w:t>
            </w:r>
            <w:proofErr w:type="spellStart"/>
            <w:r w:rsidRPr="00611EE5">
              <w:rPr>
                <w:rFonts w:ascii="Times New Roman" w:hAnsi="Times New Roman" w:cs="Times New Roman"/>
                <w:sz w:val="20"/>
                <w:szCs w:val="20"/>
              </w:rPr>
              <w:t>мАч</w:t>
            </w:r>
            <w:proofErr w:type="spellEnd"/>
            <w:r w:rsidRPr="00611EE5">
              <w:rPr>
                <w:rFonts w:ascii="Times New Roman" w:hAnsi="Times New Roman" w:cs="Times New Roman"/>
                <w:sz w:val="20"/>
                <w:szCs w:val="20"/>
              </w:rPr>
              <w:t xml:space="preserve"> (опционально: не менее 4400 </w:t>
            </w:r>
            <w:proofErr w:type="spellStart"/>
            <w:r w:rsidRPr="00611EE5">
              <w:rPr>
                <w:rFonts w:ascii="Times New Roman" w:hAnsi="Times New Roman" w:cs="Times New Roman"/>
                <w:sz w:val="20"/>
                <w:szCs w:val="20"/>
              </w:rPr>
              <w:t>мАч</w:t>
            </w:r>
            <w:proofErr w:type="spellEnd"/>
            <w:r w:rsidRPr="00611EE5">
              <w:rPr>
                <w:rFonts w:ascii="Times New Roman" w:hAnsi="Times New Roman" w:cs="Times New Roman"/>
                <w:sz w:val="20"/>
                <w:szCs w:val="20"/>
              </w:rPr>
              <w:t xml:space="preserve">). Подзарядка аккумулятора время: максимум 5,5 часов для зарядки; </w:t>
            </w:r>
          </w:p>
          <w:p w:rsidR="006F7F0E"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Резервная батарея: не менее 2 часа непрерывной работы.</w:t>
            </w:r>
          </w:p>
          <w:p w:rsidR="00EC3106" w:rsidRPr="00611EE5" w:rsidRDefault="006F7F0E" w:rsidP="006F7F0E">
            <w:pPr>
              <w:jc w:val="both"/>
              <w:rPr>
                <w:rFonts w:ascii="Times New Roman" w:hAnsi="Times New Roman" w:cs="Times New Roman"/>
                <w:sz w:val="20"/>
                <w:szCs w:val="20"/>
              </w:rPr>
            </w:pPr>
            <w:r w:rsidRPr="00611EE5">
              <w:rPr>
                <w:rFonts w:ascii="Times New Roman" w:hAnsi="Times New Roman" w:cs="Times New Roman"/>
                <w:sz w:val="20"/>
                <w:szCs w:val="20"/>
              </w:rPr>
              <w:t>Индикаторы: аварийные сигналы (отображает не менее 8 форм сигналов), индикатор питания, индикатор заряда батареи.</w:t>
            </w:r>
          </w:p>
          <w:p w:rsidR="006F7F0E" w:rsidRPr="00611EE5" w:rsidRDefault="006F7F0E" w:rsidP="006F7F0E">
            <w:pPr>
              <w:jc w:val="both"/>
              <w:rPr>
                <w:rFonts w:ascii="Times New Roman" w:hAnsi="Times New Roman" w:cs="Times New Roman"/>
                <w:sz w:val="20"/>
                <w:szCs w:val="20"/>
              </w:rPr>
            </w:pPr>
          </w:p>
          <w:p w:rsidR="006F7F0E" w:rsidRPr="00611EE5" w:rsidRDefault="006F7F0E" w:rsidP="006F7F0E">
            <w:pPr>
              <w:jc w:val="both"/>
              <w:rPr>
                <w:rFonts w:ascii="Times New Roman" w:eastAsia="Times New Roman" w:hAnsi="Times New Roman" w:cs="Times New Roman"/>
                <w:i/>
                <w:sz w:val="20"/>
                <w:szCs w:val="20"/>
              </w:rPr>
            </w:pPr>
            <w:r w:rsidRPr="00611EE5">
              <w:rPr>
                <w:rFonts w:ascii="Times New Roman" w:eastAsia="Times New Roman" w:hAnsi="Times New Roman" w:cs="Times New Roman"/>
                <w:i/>
                <w:sz w:val="20"/>
                <w:szCs w:val="20"/>
              </w:rPr>
              <w:t>Дополнительные комплектующие:</w:t>
            </w:r>
          </w:p>
          <w:p w:rsidR="006F7F0E" w:rsidRPr="00611EE5" w:rsidRDefault="006F7F0E" w:rsidP="006F7F0E">
            <w:pPr>
              <w:jc w:val="both"/>
              <w:rPr>
                <w:rFonts w:ascii="Times New Roman" w:eastAsia="Times New Roman" w:hAnsi="Times New Roman" w:cs="Times New Roman"/>
                <w:i/>
                <w:sz w:val="20"/>
                <w:szCs w:val="20"/>
              </w:rPr>
            </w:pPr>
          </w:p>
          <w:p w:rsidR="006F7F0E" w:rsidRPr="00611EE5" w:rsidRDefault="006F7F0E" w:rsidP="006F7F0E">
            <w:pPr>
              <w:pStyle w:val="a4"/>
              <w:rPr>
                <w:rFonts w:ascii="Times New Roman" w:hAnsi="Times New Roman"/>
                <w:szCs w:val="20"/>
                <w:lang w:val="kk-KZ"/>
              </w:rPr>
            </w:pPr>
            <w:r w:rsidRPr="00611EE5">
              <w:rPr>
                <w:rFonts w:ascii="Times New Roman" w:hAnsi="Times New Roman"/>
                <w:szCs w:val="20"/>
                <w:lang w:val="kk-KZ"/>
              </w:rPr>
              <w:t xml:space="preserve">Программное обеспечение центральной системы мониторирования – 1 шт. Центральная система мониторинг позволяет отслеживать различные показатели жизнедеятельности большого числа пациентов лечебного учреждения, путем получения информации из медицинского монитора. </w:t>
            </w:r>
          </w:p>
          <w:p w:rsidR="006F7F0E" w:rsidRPr="00611EE5" w:rsidRDefault="006F7F0E" w:rsidP="006F7F0E">
            <w:pPr>
              <w:pStyle w:val="a4"/>
              <w:rPr>
                <w:rFonts w:ascii="Times New Roman" w:hAnsi="Times New Roman"/>
                <w:szCs w:val="20"/>
                <w:lang w:val="kk-KZ"/>
              </w:rPr>
            </w:pPr>
            <w:r w:rsidRPr="00611EE5">
              <w:rPr>
                <w:rFonts w:ascii="Times New Roman" w:hAnsi="Times New Roman"/>
                <w:szCs w:val="20"/>
                <w:lang w:val="kk-KZ"/>
              </w:rPr>
              <w:t>Системы мониторинга пациентов обеспечивают вывод полной информации обо всех регистрируемых системой параметрах для одного из подключенных приборов.</w:t>
            </w:r>
          </w:p>
          <w:p w:rsidR="006F7F0E" w:rsidRPr="00611EE5" w:rsidRDefault="006F7F0E" w:rsidP="006F7F0E">
            <w:pPr>
              <w:pStyle w:val="a4"/>
              <w:rPr>
                <w:rFonts w:ascii="Times New Roman" w:hAnsi="Times New Roman"/>
                <w:szCs w:val="20"/>
                <w:lang w:val="kk-KZ"/>
              </w:rPr>
            </w:pPr>
            <w:r w:rsidRPr="00611EE5">
              <w:rPr>
                <w:rFonts w:ascii="Times New Roman" w:hAnsi="Times New Roman"/>
                <w:szCs w:val="20"/>
                <w:lang w:val="kk-KZ"/>
              </w:rPr>
              <w:lastRenderedPageBreak/>
              <w:t>Система обеспечивает возможность сохранения зарегистрированных данных (трендов) на жестком диске компьютера центрального поста.</w:t>
            </w:r>
          </w:p>
          <w:p w:rsidR="006F7F0E" w:rsidRPr="00611EE5" w:rsidRDefault="006F7F0E" w:rsidP="006F7F0E">
            <w:pPr>
              <w:pStyle w:val="a4"/>
              <w:rPr>
                <w:rFonts w:ascii="Times New Roman" w:hAnsi="Times New Roman"/>
                <w:szCs w:val="20"/>
                <w:lang w:val="kk-KZ"/>
              </w:rPr>
            </w:pPr>
            <w:r w:rsidRPr="00611EE5">
              <w:rPr>
                <w:rFonts w:ascii="Times New Roman" w:hAnsi="Times New Roman"/>
                <w:szCs w:val="20"/>
                <w:lang w:val="kk-KZ"/>
              </w:rPr>
              <w:t>Система обеспечивает установку порогов тревог и срабатывание тревожной сигнализации для каждого подключенного прибора.</w:t>
            </w:r>
          </w:p>
          <w:p w:rsidR="006F7F0E" w:rsidRPr="00611EE5" w:rsidRDefault="006F7F0E" w:rsidP="006F7F0E">
            <w:pPr>
              <w:pStyle w:val="a4"/>
              <w:rPr>
                <w:rFonts w:ascii="Times New Roman" w:hAnsi="Times New Roman"/>
                <w:szCs w:val="20"/>
                <w:lang w:val="kk-KZ"/>
              </w:rPr>
            </w:pPr>
            <w:r w:rsidRPr="00611EE5">
              <w:rPr>
                <w:rFonts w:ascii="Times New Roman" w:hAnsi="Times New Roman"/>
                <w:szCs w:val="20"/>
                <w:lang w:val="kk-KZ"/>
              </w:rPr>
              <w:t>Система обеспечивает возможность изменения и сохранения настроек вывода информации от подключенных к системе приборов.</w:t>
            </w:r>
          </w:p>
          <w:p w:rsidR="006F7F0E" w:rsidRPr="00611EE5" w:rsidRDefault="006F7F0E" w:rsidP="006F7F0E">
            <w:pPr>
              <w:pStyle w:val="a4"/>
              <w:rPr>
                <w:rFonts w:ascii="Times New Roman" w:hAnsi="Times New Roman"/>
                <w:szCs w:val="20"/>
                <w:lang w:val="kk-KZ"/>
              </w:rPr>
            </w:pPr>
            <w:r w:rsidRPr="00611EE5">
              <w:rPr>
                <w:rFonts w:ascii="Times New Roman" w:hAnsi="Times New Roman"/>
                <w:szCs w:val="20"/>
                <w:lang w:val="kk-KZ"/>
              </w:rPr>
              <w:t>Система обеспечивает возможность печати зарегистрированных параметров (трендов) на подключенном к компьютеру центрального поста принтере.</w:t>
            </w:r>
          </w:p>
          <w:p w:rsidR="006F7F0E" w:rsidRPr="00611EE5" w:rsidRDefault="006F7F0E" w:rsidP="006F7F0E">
            <w:pPr>
              <w:pStyle w:val="a4"/>
              <w:rPr>
                <w:rFonts w:ascii="Times New Roman" w:hAnsi="Times New Roman"/>
                <w:szCs w:val="20"/>
                <w:lang w:val="kk-KZ"/>
              </w:rPr>
            </w:pPr>
            <w:r w:rsidRPr="00611EE5">
              <w:rPr>
                <w:rFonts w:ascii="Times New Roman" w:hAnsi="Times New Roman"/>
                <w:szCs w:val="20"/>
                <w:lang w:val="kk-KZ"/>
              </w:rPr>
              <w:t>Система обеспечивает работоспособность при подключении различных приборов, входящих в комплект поставки системы.</w:t>
            </w:r>
          </w:p>
          <w:p w:rsidR="006F7F0E" w:rsidRPr="00611EE5" w:rsidRDefault="006F7F0E" w:rsidP="006F7F0E">
            <w:pPr>
              <w:pStyle w:val="a4"/>
              <w:rPr>
                <w:rFonts w:ascii="Times New Roman" w:hAnsi="Times New Roman"/>
                <w:szCs w:val="20"/>
                <w:lang w:val="kk-KZ"/>
              </w:rPr>
            </w:pPr>
          </w:p>
          <w:p w:rsidR="006F7F0E" w:rsidRPr="00611EE5" w:rsidRDefault="006F7F0E" w:rsidP="006F7F0E">
            <w:pPr>
              <w:pStyle w:val="a4"/>
              <w:rPr>
                <w:rFonts w:ascii="Times New Roman" w:hAnsi="Times New Roman"/>
                <w:szCs w:val="20"/>
                <w:shd w:val="clear" w:color="auto" w:fill="FFFFFF"/>
              </w:rPr>
            </w:pPr>
            <w:r w:rsidRPr="00611EE5">
              <w:rPr>
                <w:rFonts w:ascii="Times New Roman" w:hAnsi="Times New Roman"/>
                <w:szCs w:val="20"/>
              </w:rPr>
              <w:t xml:space="preserve">Датчик для измерения температуры тела </w:t>
            </w:r>
            <w:proofErr w:type="spellStart"/>
            <w:r w:rsidRPr="00611EE5">
              <w:rPr>
                <w:rFonts w:ascii="Times New Roman" w:hAnsi="Times New Roman"/>
                <w:szCs w:val="20"/>
              </w:rPr>
              <w:t>внутриполостный</w:t>
            </w:r>
            <w:proofErr w:type="spellEnd"/>
            <w:r w:rsidRPr="00611EE5">
              <w:rPr>
                <w:rFonts w:ascii="Times New Roman" w:hAnsi="Times New Roman"/>
                <w:szCs w:val="20"/>
              </w:rPr>
              <w:t xml:space="preserve"> для взрослых – 1 шт. </w:t>
            </w:r>
            <w:r w:rsidRPr="00611EE5">
              <w:rPr>
                <w:rFonts w:ascii="Times New Roman" w:hAnsi="Times New Roman"/>
                <w:szCs w:val="20"/>
                <w:shd w:val="clear" w:color="auto" w:fill="FFFFFF"/>
              </w:rPr>
              <w:t>Внутриполостной (универсальный) датчик предназначен для измерения центральной температуры тела при введении его через естественные отверстия для взрослых.</w:t>
            </w:r>
          </w:p>
          <w:p w:rsidR="006F7F0E" w:rsidRPr="00611EE5" w:rsidRDefault="006F7F0E" w:rsidP="006F7F0E">
            <w:pPr>
              <w:pStyle w:val="a4"/>
              <w:rPr>
                <w:rFonts w:ascii="Times New Roman" w:hAnsi="Times New Roman"/>
                <w:szCs w:val="20"/>
                <w:shd w:val="clear" w:color="auto" w:fill="FFFFFF"/>
              </w:rPr>
            </w:pPr>
          </w:p>
          <w:p w:rsidR="006F7F0E" w:rsidRPr="00611EE5" w:rsidRDefault="006F7F0E" w:rsidP="006F7F0E">
            <w:pPr>
              <w:pStyle w:val="a4"/>
              <w:jc w:val="both"/>
              <w:rPr>
                <w:rFonts w:ascii="Times New Roman" w:hAnsi="Times New Roman"/>
                <w:szCs w:val="20"/>
              </w:rPr>
            </w:pPr>
            <w:r w:rsidRPr="00611EE5">
              <w:rPr>
                <w:rFonts w:ascii="Times New Roman" w:hAnsi="Times New Roman"/>
                <w:szCs w:val="20"/>
              </w:rPr>
              <w:t>Датчик SpO</w:t>
            </w:r>
            <w:proofErr w:type="gramStart"/>
            <w:r w:rsidRPr="00611EE5">
              <w:rPr>
                <w:rFonts w:ascii="Times New Roman" w:hAnsi="Times New Roman"/>
                <w:szCs w:val="20"/>
              </w:rPr>
              <w:t xml:space="preserve">2 </w:t>
            </w:r>
            <w:r w:rsidRPr="00611EE5">
              <w:rPr>
                <w:rFonts w:ascii="Times New Roman" w:hAnsi="Times New Roman"/>
                <w:szCs w:val="20"/>
                <w:lang w:val="kk-KZ"/>
              </w:rPr>
              <w:t xml:space="preserve"> -</w:t>
            </w:r>
            <w:proofErr w:type="gramEnd"/>
            <w:r w:rsidRPr="00611EE5">
              <w:rPr>
                <w:rFonts w:ascii="Times New Roman" w:hAnsi="Times New Roman"/>
                <w:szCs w:val="20"/>
                <w:lang w:val="kk-KZ"/>
              </w:rPr>
              <w:t xml:space="preserve"> 1 шт. Станартный д</w:t>
            </w:r>
            <w:proofErr w:type="spellStart"/>
            <w:r w:rsidRPr="00611EE5">
              <w:rPr>
                <w:rFonts w:ascii="Times New Roman" w:hAnsi="Times New Roman"/>
                <w:szCs w:val="20"/>
              </w:rPr>
              <w:t>атчик</w:t>
            </w:r>
            <w:proofErr w:type="spellEnd"/>
            <w:r w:rsidRPr="00611EE5">
              <w:rPr>
                <w:rFonts w:ascii="Times New Roman" w:hAnsi="Times New Roman"/>
                <w:szCs w:val="20"/>
              </w:rPr>
              <w:t xml:space="preserve"> SpO2 на пальце для взрослых предназначен для длительного </w:t>
            </w:r>
            <w:proofErr w:type="spellStart"/>
            <w:r w:rsidRPr="00611EE5">
              <w:rPr>
                <w:rFonts w:ascii="Times New Roman" w:hAnsi="Times New Roman"/>
                <w:szCs w:val="20"/>
              </w:rPr>
              <w:t>неинвазивного</w:t>
            </w:r>
            <w:proofErr w:type="spellEnd"/>
            <w:r w:rsidRPr="00611EE5">
              <w:rPr>
                <w:rFonts w:ascii="Times New Roman" w:hAnsi="Times New Roman"/>
                <w:szCs w:val="20"/>
              </w:rPr>
              <w:t xml:space="preserve"> мониторинга насыщения артериальной крови кислородом и частоты пульса.  Определение уровня насыщения крови кислородом, сатурации, в %: в диапазоне SpO2 70-100% - точность ± 3% в диапазоне SpO2</w:t>
            </w:r>
          </w:p>
          <w:p w:rsidR="006F7F0E" w:rsidRPr="00611EE5" w:rsidRDefault="006F7F0E" w:rsidP="006F7F0E">
            <w:pPr>
              <w:pStyle w:val="a4"/>
              <w:jc w:val="both"/>
              <w:rPr>
                <w:rFonts w:ascii="Times New Roman" w:hAnsi="Times New Roman"/>
                <w:szCs w:val="20"/>
              </w:rPr>
            </w:pPr>
            <w:r w:rsidRPr="00611EE5">
              <w:rPr>
                <w:rFonts w:ascii="Times New Roman" w:hAnsi="Times New Roman"/>
                <w:szCs w:val="20"/>
              </w:rPr>
              <w:t>Частота пульса в диапазоне не менее 20-250 ударов в минуту;</w:t>
            </w:r>
          </w:p>
          <w:p w:rsidR="006F7F0E" w:rsidRPr="00611EE5" w:rsidRDefault="006F7F0E" w:rsidP="006F7F0E">
            <w:pPr>
              <w:pStyle w:val="a4"/>
              <w:rPr>
                <w:rFonts w:ascii="Times New Roman" w:hAnsi="Times New Roman"/>
                <w:szCs w:val="20"/>
              </w:rPr>
            </w:pPr>
            <w:r w:rsidRPr="00611EE5">
              <w:rPr>
                <w:rFonts w:ascii="Times New Roman" w:hAnsi="Times New Roman"/>
                <w:szCs w:val="20"/>
              </w:rPr>
              <w:t>Степень защиты от поражения электрическим током: тип BF. Срок службы не менее 3 года.</w:t>
            </w:r>
          </w:p>
          <w:p w:rsidR="006F7F0E" w:rsidRPr="00611EE5" w:rsidRDefault="006F7F0E" w:rsidP="006F7F0E">
            <w:pPr>
              <w:pStyle w:val="a4"/>
              <w:rPr>
                <w:rFonts w:ascii="Times New Roman" w:hAnsi="Times New Roman"/>
                <w:szCs w:val="20"/>
              </w:rPr>
            </w:pPr>
          </w:p>
          <w:p w:rsidR="006F7F0E" w:rsidRPr="00611EE5" w:rsidRDefault="006F7F0E" w:rsidP="006F7F0E">
            <w:pPr>
              <w:pStyle w:val="a4"/>
              <w:rPr>
                <w:rFonts w:ascii="Times New Roman" w:hAnsi="Times New Roman"/>
                <w:szCs w:val="20"/>
                <w:lang w:val="kk-KZ"/>
              </w:rPr>
            </w:pPr>
            <w:r w:rsidRPr="00611EE5">
              <w:rPr>
                <w:rFonts w:ascii="Times New Roman" w:hAnsi="Times New Roman"/>
                <w:szCs w:val="20"/>
                <w:lang w:val="kk-KZ"/>
              </w:rPr>
              <w:t>Многоразовый датчик зажима для пальцев SpO2 для взрослых и детей</w:t>
            </w:r>
            <w:r w:rsidRPr="00611EE5">
              <w:rPr>
                <w:rFonts w:ascii="Times New Roman" w:hAnsi="Times New Roman"/>
                <w:szCs w:val="20"/>
              </w:rPr>
              <w:t xml:space="preserve"> – 1 шт. </w:t>
            </w:r>
            <w:r w:rsidRPr="00611EE5">
              <w:rPr>
                <w:rFonts w:ascii="Times New Roman" w:hAnsi="Times New Roman"/>
                <w:szCs w:val="20"/>
                <w:lang w:val="kk-KZ"/>
              </w:rPr>
              <w:t xml:space="preserve">Датчик многоразового применения для измерения уровня сатурации, в виде клипсы для пальцев SpO2, длина кабеля </w:t>
            </w:r>
            <w:r w:rsidRPr="00611EE5">
              <w:rPr>
                <w:rFonts w:ascii="Times New Roman" w:hAnsi="Times New Roman"/>
                <w:szCs w:val="20"/>
              </w:rPr>
              <w:t xml:space="preserve">не менее </w:t>
            </w:r>
            <w:r w:rsidRPr="00611EE5">
              <w:rPr>
                <w:rFonts w:ascii="Times New Roman" w:hAnsi="Times New Roman"/>
                <w:szCs w:val="20"/>
                <w:lang w:val="kk-KZ"/>
              </w:rPr>
              <w:t>91,44 см для взрослых</w:t>
            </w:r>
          </w:p>
          <w:p w:rsidR="006F7F0E" w:rsidRPr="00611EE5" w:rsidRDefault="006F7F0E" w:rsidP="006F7F0E">
            <w:pPr>
              <w:pStyle w:val="a4"/>
              <w:rPr>
                <w:rFonts w:ascii="Times New Roman" w:hAnsi="Times New Roman"/>
                <w:szCs w:val="20"/>
                <w:lang w:val="kk-KZ"/>
              </w:rPr>
            </w:pPr>
          </w:p>
          <w:p w:rsidR="006F7F0E" w:rsidRPr="00611EE5" w:rsidRDefault="006F7F0E" w:rsidP="006F7F0E">
            <w:pPr>
              <w:pStyle w:val="a4"/>
              <w:rPr>
                <w:rFonts w:ascii="Times New Roman" w:hAnsi="Times New Roman"/>
                <w:szCs w:val="20"/>
              </w:rPr>
            </w:pPr>
            <w:r w:rsidRPr="00611EE5">
              <w:rPr>
                <w:rFonts w:ascii="Times New Roman" w:hAnsi="Times New Roman"/>
                <w:szCs w:val="20"/>
              </w:rPr>
              <w:t>Манжета для измерения артериального давления для взрослых, не менее 25-35 см – 1 шт. Манжета предназначена для измерения артериального давления. Удобная и приятная на ощупь манжета изготовлена из мягких материалов, не вызывающих дискомфорта. Данная модель предназначена для пользователей с окружностью руки не менее от 25 до 35 см.</w:t>
            </w:r>
          </w:p>
          <w:p w:rsidR="006F7F0E" w:rsidRPr="00611EE5" w:rsidRDefault="006F7F0E" w:rsidP="006F7F0E">
            <w:pPr>
              <w:pStyle w:val="a4"/>
              <w:rPr>
                <w:rFonts w:ascii="Times New Roman" w:hAnsi="Times New Roman"/>
                <w:szCs w:val="20"/>
              </w:rPr>
            </w:pPr>
          </w:p>
          <w:p w:rsidR="006F7F0E" w:rsidRPr="00611EE5" w:rsidRDefault="006F7F0E" w:rsidP="006F7F0E">
            <w:pPr>
              <w:pStyle w:val="a4"/>
              <w:rPr>
                <w:rFonts w:ascii="Times New Roman" w:hAnsi="Times New Roman"/>
                <w:szCs w:val="20"/>
              </w:rPr>
            </w:pPr>
            <w:r w:rsidRPr="00611EE5">
              <w:rPr>
                <w:rFonts w:ascii="Times New Roman" w:hAnsi="Times New Roman"/>
                <w:szCs w:val="20"/>
              </w:rPr>
              <w:t xml:space="preserve">Встроенный фиксируемый гибкий ЭКГ кабель для </w:t>
            </w:r>
            <w:proofErr w:type="spellStart"/>
            <w:r w:rsidRPr="00611EE5">
              <w:rPr>
                <w:rFonts w:ascii="Times New Roman" w:hAnsi="Times New Roman"/>
                <w:szCs w:val="20"/>
              </w:rPr>
              <w:t>дефибрилляции</w:t>
            </w:r>
            <w:proofErr w:type="spellEnd"/>
            <w:r w:rsidRPr="00611EE5">
              <w:rPr>
                <w:rFonts w:ascii="Times New Roman" w:hAnsi="Times New Roman"/>
                <w:szCs w:val="20"/>
              </w:rPr>
              <w:t xml:space="preserve"> из не менее 5 жил применяется с дефибрилляторами при проведении реанимации и электроимпульсной терапии острых и хронических нарушений сердечного ритма – 1 шт. </w:t>
            </w:r>
          </w:p>
          <w:p w:rsidR="006F7F0E" w:rsidRPr="00611EE5" w:rsidRDefault="006F7F0E" w:rsidP="006F7F0E">
            <w:pPr>
              <w:pStyle w:val="a4"/>
              <w:rPr>
                <w:rFonts w:ascii="Times New Roman" w:hAnsi="Times New Roman"/>
                <w:szCs w:val="20"/>
              </w:rPr>
            </w:pPr>
          </w:p>
          <w:p w:rsidR="006F7F0E" w:rsidRPr="00611EE5" w:rsidRDefault="006F7F0E" w:rsidP="006F7F0E">
            <w:pPr>
              <w:pStyle w:val="a4"/>
              <w:rPr>
                <w:rFonts w:ascii="Times New Roman" w:hAnsi="Times New Roman"/>
                <w:szCs w:val="20"/>
                <w:lang w:val="kk-KZ"/>
              </w:rPr>
            </w:pPr>
            <w:r w:rsidRPr="00611EE5">
              <w:rPr>
                <w:rFonts w:ascii="Times New Roman" w:hAnsi="Times New Roman"/>
                <w:szCs w:val="20"/>
                <w:lang w:val="kk-KZ"/>
              </w:rPr>
              <w:t>Сетевое крепление – 1 шт. Расходный материал сетевого оборудования из пластика.</w:t>
            </w:r>
          </w:p>
          <w:p w:rsidR="006F7F0E" w:rsidRPr="00611EE5" w:rsidRDefault="006F7F0E" w:rsidP="006F7F0E">
            <w:pPr>
              <w:pStyle w:val="a4"/>
              <w:rPr>
                <w:rFonts w:ascii="Times New Roman" w:hAnsi="Times New Roman"/>
                <w:szCs w:val="20"/>
                <w:lang w:val="kk-KZ"/>
              </w:rPr>
            </w:pPr>
          </w:p>
          <w:p w:rsidR="006F7F0E" w:rsidRPr="00611EE5" w:rsidRDefault="006F7F0E" w:rsidP="006F7F0E">
            <w:pPr>
              <w:pStyle w:val="a4"/>
              <w:rPr>
                <w:rFonts w:ascii="Times New Roman" w:hAnsi="Times New Roman"/>
                <w:szCs w:val="20"/>
                <w:lang w:val="kk-KZ"/>
              </w:rPr>
            </w:pPr>
            <w:r w:rsidRPr="00611EE5">
              <w:rPr>
                <w:rFonts w:ascii="Times New Roman" w:hAnsi="Times New Roman"/>
                <w:szCs w:val="20"/>
                <w:lang w:val="en-US"/>
              </w:rPr>
              <w:t>USB</w:t>
            </w:r>
            <w:r w:rsidRPr="00611EE5">
              <w:rPr>
                <w:rFonts w:ascii="Times New Roman" w:hAnsi="Times New Roman"/>
                <w:szCs w:val="20"/>
              </w:rPr>
              <w:t>-</w:t>
            </w:r>
            <w:r w:rsidRPr="00611EE5">
              <w:rPr>
                <w:rFonts w:ascii="Times New Roman" w:hAnsi="Times New Roman"/>
                <w:szCs w:val="20"/>
                <w:lang w:val="kk-KZ"/>
              </w:rPr>
              <w:t xml:space="preserve">кабель – 1 шт. Кабель </w:t>
            </w:r>
            <w:r w:rsidRPr="00611EE5">
              <w:rPr>
                <w:rFonts w:ascii="Times New Roman" w:hAnsi="Times New Roman"/>
                <w:szCs w:val="20"/>
                <w:lang w:val="en-US"/>
              </w:rPr>
              <w:t>USB</w:t>
            </w:r>
            <w:r w:rsidRPr="00611EE5">
              <w:rPr>
                <w:rFonts w:ascii="Times New Roman" w:hAnsi="Times New Roman"/>
                <w:szCs w:val="20"/>
              </w:rPr>
              <w:t xml:space="preserve"> предназначен </w:t>
            </w:r>
            <w:r w:rsidRPr="00611EE5">
              <w:rPr>
                <w:rFonts w:ascii="Times New Roman" w:hAnsi="Times New Roman"/>
                <w:szCs w:val="20"/>
                <w:lang w:val="kk-KZ"/>
              </w:rPr>
              <w:t>для подключения переферийных устройств. Длина кабеля не менее</w:t>
            </w:r>
            <w:r w:rsidRPr="00611EE5">
              <w:rPr>
                <w:rFonts w:ascii="Times New Roman" w:hAnsi="Times New Roman"/>
                <w:szCs w:val="20"/>
              </w:rPr>
              <w:t xml:space="preserve"> не менее</w:t>
            </w:r>
            <w:r w:rsidRPr="00611EE5">
              <w:rPr>
                <w:rFonts w:ascii="Times New Roman" w:hAnsi="Times New Roman"/>
                <w:szCs w:val="20"/>
                <w:lang w:val="kk-KZ"/>
              </w:rPr>
              <w:t xml:space="preserve"> 2 метров</w:t>
            </w:r>
          </w:p>
          <w:p w:rsidR="006F7F0E" w:rsidRPr="00611EE5" w:rsidRDefault="006F7F0E" w:rsidP="006F7F0E">
            <w:pPr>
              <w:pStyle w:val="a4"/>
              <w:rPr>
                <w:rFonts w:ascii="Times New Roman" w:hAnsi="Times New Roman"/>
                <w:szCs w:val="20"/>
                <w:lang w:val="kk-KZ"/>
              </w:rPr>
            </w:pPr>
          </w:p>
          <w:p w:rsidR="006F7F0E" w:rsidRPr="00721D2D" w:rsidRDefault="006F7F0E" w:rsidP="006F7F0E">
            <w:pPr>
              <w:pStyle w:val="a4"/>
              <w:rPr>
                <w:rFonts w:ascii="Times New Roman" w:hAnsi="Times New Roman"/>
                <w:szCs w:val="20"/>
              </w:rPr>
            </w:pPr>
            <w:r w:rsidRPr="00611EE5">
              <w:rPr>
                <w:rFonts w:ascii="Times New Roman" w:hAnsi="Times New Roman"/>
                <w:szCs w:val="20"/>
              </w:rPr>
              <w:t xml:space="preserve">Кабель ЭКГ не менее 12-контактный с не менее 5-ю отведениями с защитой от </w:t>
            </w:r>
            <w:proofErr w:type="spellStart"/>
            <w:r w:rsidRPr="00611EE5">
              <w:rPr>
                <w:rFonts w:ascii="Times New Roman" w:hAnsi="Times New Roman"/>
                <w:szCs w:val="20"/>
              </w:rPr>
              <w:t>дефибриляции</w:t>
            </w:r>
            <w:proofErr w:type="spellEnd"/>
            <w:r w:rsidRPr="00611EE5">
              <w:rPr>
                <w:rFonts w:ascii="Times New Roman" w:hAnsi="Times New Roman"/>
                <w:szCs w:val="20"/>
              </w:rPr>
              <w:t xml:space="preserve"> по стандарту </w:t>
            </w:r>
            <w:r w:rsidRPr="00611EE5">
              <w:rPr>
                <w:rFonts w:ascii="Times New Roman" w:hAnsi="Times New Roman"/>
                <w:szCs w:val="20"/>
                <w:lang w:val="en-US"/>
              </w:rPr>
              <w:t>IEC</w:t>
            </w:r>
            <w:r w:rsidRPr="00611EE5">
              <w:rPr>
                <w:rFonts w:ascii="Times New Roman" w:hAnsi="Times New Roman"/>
                <w:szCs w:val="20"/>
              </w:rPr>
              <w:t xml:space="preserve"> – 1 шт. Не менее 12-контактный разъем с не менее 5 отведениями Кабель ЭКГ/защита от </w:t>
            </w:r>
            <w:proofErr w:type="spellStart"/>
            <w:r w:rsidRPr="00611EE5">
              <w:rPr>
                <w:rFonts w:ascii="Times New Roman" w:hAnsi="Times New Roman"/>
                <w:szCs w:val="20"/>
              </w:rPr>
              <w:t>дефибрилляции</w:t>
            </w:r>
            <w:proofErr w:type="spellEnd"/>
            <w:r w:rsidRPr="00611EE5">
              <w:rPr>
                <w:rFonts w:ascii="Times New Roman" w:hAnsi="Times New Roman"/>
                <w:szCs w:val="20"/>
              </w:rPr>
              <w:t>/</w:t>
            </w:r>
            <w:r w:rsidRPr="00611EE5">
              <w:rPr>
                <w:rFonts w:ascii="Times New Roman" w:hAnsi="Times New Roman"/>
                <w:szCs w:val="20"/>
                <w:lang w:val="en-US"/>
              </w:rPr>
              <w:t>IEC</w:t>
            </w:r>
          </w:p>
          <w:p w:rsidR="006F7F0E" w:rsidRPr="00721D2D" w:rsidRDefault="006F7F0E" w:rsidP="006F7F0E">
            <w:pPr>
              <w:pStyle w:val="a4"/>
              <w:rPr>
                <w:rFonts w:ascii="Times New Roman" w:hAnsi="Times New Roman"/>
                <w:szCs w:val="20"/>
              </w:rPr>
            </w:pPr>
          </w:p>
          <w:p w:rsidR="006F7F0E" w:rsidRPr="00611EE5" w:rsidRDefault="006F7F0E" w:rsidP="006F7F0E">
            <w:pPr>
              <w:pStyle w:val="a4"/>
              <w:rPr>
                <w:rFonts w:ascii="Times New Roman" w:hAnsi="Times New Roman"/>
                <w:szCs w:val="20"/>
                <w:lang w:val="kk-KZ"/>
              </w:rPr>
            </w:pPr>
            <w:r w:rsidRPr="00611EE5">
              <w:rPr>
                <w:rFonts w:ascii="Times New Roman" w:hAnsi="Times New Roman"/>
                <w:szCs w:val="20"/>
              </w:rPr>
              <w:t>Электроды (взрослые) – 1 шт. Электроды (взрослые) п</w:t>
            </w:r>
            <w:r w:rsidRPr="00611EE5">
              <w:rPr>
                <w:rFonts w:ascii="Times New Roman" w:hAnsi="Times New Roman"/>
                <w:szCs w:val="20"/>
                <w:lang w:val="kk-KZ"/>
              </w:rPr>
              <w:t>редназначены для кратковременного и долговременного наблюдения, холтеровского мониторирования и исследований в состоянии покоя.</w:t>
            </w:r>
          </w:p>
          <w:p w:rsidR="006F7F0E" w:rsidRPr="00611EE5" w:rsidRDefault="006F7F0E" w:rsidP="006F7F0E">
            <w:pPr>
              <w:pStyle w:val="a4"/>
              <w:rPr>
                <w:rFonts w:ascii="Times New Roman" w:hAnsi="Times New Roman"/>
                <w:szCs w:val="20"/>
                <w:lang w:val="kk-KZ"/>
              </w:rPr>
            </w:pPr>
          </w:p>
          <w:p w:rsidR="006F7F0E" w:rsidRPr="00611EE5" w:rsidRDefault="006F7F0E" w:rsidP="006F7F0E">
            <w:pPr>
              <w:pStyle w:val="a4"/>
              <w:rPr>
                <w:rFonts w:ascii="Times New Roman" w:hAnsi="Times New Roman"/>
                <w:szCs w:val="20"/>
              </w:rPr>
            </w:pPr>
            <w:r w:rsidRPr="00611EE5">
              <w:rPr>
                <w:rFonts w:ascii="Times New Roman" w:hAnsi="Times New Roman"/>
                <w:szCs w:val="20"/>
              </w:rPr>
              <w:t>Трубка НИАД для взрослых (</w:t>
            </w:r>
            <w:proofErr w:type="gramStart"/>
            <w:r w:rsidRPr="00611EE5">
              <w:rPr>
                <w:rFonts w:ascii="Times New Roman" w:hAnsi="Times New Roman"/>
                <w:szCs w:val="20"/>
              </w:rPr>
              <w:t>белая)  -</w:t>
            </w:r>
            <w:proofErr w:type="gramEnd"/>
            <w:r w:rsidRPr="00611EE5">
              <w:rPr>
                <w:rFonts w:ascii="Times New Roman" w:hAnsi="Times New Roman"/>
                <w:szCs w:val="20"/>
              </w:rPr>
              <w:t xml:space="preserve"> 1 шт. Трубка для присоединения манжет для измерения </w:t>
            </w:r>
            <w:proofErr w:type="spellStart"/>
            <w:r w:rsidRPr="00611EE5">
              <w:rPr>
                <w:rFonts w:ascii="Times New Roman" w:hAnsi="Times New Roman"/>
                <w:szCs w:val="20"/>
              </w:rPr>
              <w:t>неинвазивного</w:t>
            </w:r>
            <w:proofErr w:type="spellEnd"/>
            <w:r w:rsidRPr="00611EE5">
              <w:rPr>
                <w:rFonts w:ascii="Times New Roman" w:hAnsi="Times New Roman"/>
                <w:szCs w:val="20"/>
              </w:rPr>
              <w:t xml:space="preserve"> артериального давления для мониторов, длина не менее 2 метра. Предназначена для взрослых пациентов.</w:t>
            </w:r>
          </w:p>
          <w:p w:rsidR="006F7F0E" w:rsidRPr="00611EE5" w:rsidRDefault="006F7F0E" w:rsidP="006F7F0E">
            <w:pPr>
              <w:pStyle w:val="a4"/>
              <w:rPr>
                <w:rFonts w:ascii="Times New Roman" w:hAnsi="Times New Roman"/>
                <w:szCs w:val="20"/>
              </w:rPr>
            </w:pPr>
          </w:p>
          <w:p w:rsidR="00611EE5" w:rsidRPr="00611EE5" w:rsidRDefault="00611EE5" w:rsidP="00611EE5">
            <w:pPr>
              <w:pStyle w:val="a4"/>
              <w:jc w:val="both"/>
              <w:rPr>
                <w:rFonts w:ascii="Times New Roman" w:hAnsi="Times New Roman"/>
                <w:color w:val="000000"/>
                <w:szCs w:val="20"/>
                <w:shd w:val="clear" w:color="auto" w:fill="FFFFFF"/>
              </w:rPr>
            </w:pPr>
            <w:r w:rsidRPr="00611EE5">
              <w:rPr>
                <w:rFonts w:ascii="Times New Roman" w:hAnsi="Times New Roman"/>
                <w:szCs w:val="20"/>
                <w:lang w:val="kk-KZ"/>
              </w:rPr>
              <w:t>Литиевая батарея</w:t>
            </w:r>
            <w:r w:rsidRPr="00611EE5">
              <w:rPr>
                <w:rFonts w:ascii="Times New Roman" w:hAnsi="Times New Roman"/>
                <w:szCs w:val="20"/>
              </w:rPr>
              <w:t xml:space="preserve"> не менее</w:t>
            </w:r>
            <w:r w:rsidRPr="00611EE5">
              <w:rPr>
                <w:rFonts w:ascii="Times New Roman" w:hAnsi="Times New Roman"/>
                <w:szCs w:val="20"/>
                <w:lang w:val="kk-KZ"/>
              </w:rPr>
              <w:t xml:space="preserve"> 2200 мАч – 1 шт. </w:t>
            </w:r>
            <w:r w:rsidRPr="00611EE5">
              <w:rPr>
                <w:rFonts w:ascii="Times New Roman" w:hAnsi="Times New Roman"/>
                <w:color w:val="000000"/>
                <w:szCs w:val="20"/>
                <w:shd w:val="clear" w:color="auto" w:fill="FFFFFF"/>
              </w:rPr>
              <w:t>Универсальный тип элементов питания. Источники питания на основе лития отличаются высокой энергоемкостью при относительно малых размерах и массе.</w:t>
            </w:r>
          </w:p>
          <w:p w:rsidR="00611EE5" w:rsidRPr="00611EE5" w:rsidRDefault="00611EE5" w:rsidP="00611EE5">
            <w:pPr>
              <w:pStyle w:val="a4"/>
              <w:rPr>
                <w:rFonts w:ascii="Times New Roman" w:hAnsi="Times New Roman"/>
                <w:color w:val="000000"/>
                <w:szCs w:val="20"/>
                <w:shd w:val="clear" w:color="auto" w:fill="FFFFFF"/>
              </w:rPr>
            </w:pPr>
            <w:r w:rsidRPr="00611EE5">
              <w:rPr>
                <w:rFonts w:ascii="Times New Roman" w:hAnsi="Times New Roman"/>
                <w:color w:val="000000"/>
                <w:szCs w:val="20"/>
                <w:shd w:val="clear" w:color="auto" w:fill="FFFFFF"/>
              </w:rPr>
              <w:t>Перезаряжаемый литий-ионный аккумулятор</w:t>
            </w:r>
            <w:r w:rsidRPr="00611EE5">
              <w:rPr>
                <w:rFonts w:ascii="Times New Roman" w:hAnsi="Times New Roman"/>
                <w:szCs w:val="20"/>
              </w:rPr>
              <w:t xml:space="preserve"> не менее</w:t>
            </w:r>
            <w:r w:rsidRPr="00611EE5">
              <w:rPr>
                <w:rFonts w:ascii="Times New Roman" w:hAnsi="Times New Roman"/>
                <w:color w:val="000000"/>
                <w:szCs w:val="20"/>
                <w:shd w:val="clear" w:color="auto" w:fill="FFFFFF"/>
              </w:rPr>
              <w:t xml:space="preserve"> 11,1 В / </w:t>
            </w:r>
            <w:r w:rsidRPr="00611EE5">
              <w:rPr>
                <w:rFonts w:ascii="Times New Roman" w:hAnsi="Times New Roman"/>
                <w:szCs w:val="20"/>
              </w:rPr>
              <w:t xml:space="preserve">не менее </w:t>
            </w:r>
            <w:r w:rsidRPr="00611EE5">
              <w:rPr>
                <w:rFonts w:ascii="Times New Roman" w:hAnsi="Times New Roman"/>
                <w:color w:val="000000"/>
                <w:szCs w:val="20"/>
                <w:shd w:val="clear" w:color="auto" w:fill="FFFFFF"/>
              </w:rPr>
              <w:t xml:space="preserve">2200 </w:t>
            </w:r>
            <w:proofErr w:type="spellStart"/>
            <w:r w:rsidRPr="00611EE5">
              <w:rPr>
                <w:rFonts w:ascii="Times New Roman" w:hAnsi="Times New Roman"/>
                <w:color w:val="000000"/>
                <w:szCs w:val="20"/>
                <w:shd w:val="clear" w:color="auto" w:fill="FFFFFF"/>
              </w:rPr>
              <w:t>мАч</w:t>
            </w:r>
            <w:proofErr w:type="spellEnd"/>
            <w:r w:rsidRPr="00611EE5">
              <w:rPr>
                <w:rFonts w:ascii="Times New Roman" w:hAnsi="Times New Roman"/>
                <w:color w:val="000000"/>
                <w:szCs w:val="20"/>
                <w:shd w:val="clear" w:color="auto" w:fill="FFFFFF"/>
              </w:rPr>
              <w:t xml:space="preserve">, обеспечивающий питание не менее 2 часов </w:t>
            </w:r>
            <w:r w:rsidRPr="00611EE5">
              <w:rPr>
                <w:rFonts w:ascii="Times New Roman" w:hAnsi="Times New Roman"/>
                <w:color w:val="000000"/>
                <w:szCs w:val="20"/>
                <w:shd w:val="clear" w:color="auto" w:fill="FFFFFF"/>
              </w:rPr>
              <w:lastRenderedPageBreak/>
              <w:t>подряд при нормальном использовании после полной зарядки.</w:t>
            </w:r>
            <w:r w:rsidRPr="00611EE5">
              <w:rPr>
                <w:rFonts w:ascii="Times New Roman" w:eastAsia="DengXian" w:hAnsi="Times New Roman"/>
                <w:szCs w:val="20"/>
                <w:lang w:eastAsia="zh-CN"/>
              </w:rPr>
              <w:t xml:space="preserve"> </w:t>
            </w:r>
            <w:r w:rsidRPr="00611EE5">
              <w:rPr>
                <w:rFonts w:ascii="Times New Roman" w:hAnsi="Times New Roman"/>
                <w:szCs w:val="20"/>
              </w:rPr>
              <w:t xml:space="preserve">не менее </w:t>
            </w:r>
            <w:r w:rsidRPr="00611EE5">
              <w:rPr>
                <w:rFonts w:ascii="Times New Roman" w:hAnsi="Times New Roman"/>
                <w:color w:val="000000"/>
                <w:szCs w:val="20"/>
                <w:shd w:val="clear" w:color="auto" w:fill="FFFFFF"/>
              </w:rPr>
              <w:t xml:space="preserve">2200 мА: минимум </w:t>
            </w:r>
            <w:r w:rsidRPr="00611EE5">
              <w:rPr>
                <w:rFonts w:ascii="Times New Roman" w:hAnsi="Times New Roman"/>
                <w:szCs w:val="20"/>
              </w:rPr>
              <w:t xml:space="preserve">не менее </w:t>
            </w:r>
            <w:r w:rsidRPr="00611EE5">
              <w:rPr>
                <w:rFonts w:ascii="Times New Roman" w:hAnsi="Times New Roman"/>
                <w:color w:val="000000"/>
                <w:szCs w:val="20"/>
                <w:shd w:val="clear" w:color="auto" w:fill="FFFFFF"/>
              </w:rPr>
              <w:t xml:space="preserve">2 часа от разряда </w:t>
            </w:r>
            <w:r w:rsidRPr="00611EE5">
              <w:rPr>
                <w:rFonts w:ascii="Times New Roman" w:hAnsi="Times New Roman"/>
                <w:szCs w:val="20"/>
              </w:rPr>
              <w:t xml:space="preserve">не менее </w:t>
            </w:r>
            <w:r w:rsidRPr="00611EE5">
              <w:rPr>
                <w:rFonts w:ascii="Times New Roman" w:hAnsi="Times New Roman"/>
                <w:color w:val="000000"/>
                <w:szCs w:val="20"/>
                <w:shd w:val="clear" w:color="auto" w:fill="FFFFFF"/>
              </w:rPr>
              <w:t>до 90% заряда при нормальном использовании.</w:t>
            </w:r>
          </w:p>
          <w:p w:rsidR="00611EE5" w:rsidRPr="00611EE5" w:rsidRDefault="00611EE5" w:rsidP="00611EE5">
            <w:pPr>
              <w:pStyle w:val="a4"/>
              <w:rPr>
                <w:rFonts w:ascii="Times New Roman" w:hAnsi="Times New Roman"/>
                <w:color w:val="000000"/>
                <w:szCs w:val="20"/>
                <w:shd w:val="clear" w:color="auto" w:fill="FFFFFF"/>
              </w:rPr>
            </w:pPr>
          </w:p>
          <w:p w:rsidR="00611EE5" w:rsidRPr="00611EE5" w:rsidRDefault="00611EE5" w:rsidP="00611EE5">
            <w:pPr>
              <w:pStyle w:val="a4"/>
              <w:rPr>
                <w:rFonts w:ascii="Times New Roman" w:eastAsia="Times New Roman" w:hAnsi="Times New Roman"/>
                <w:b/>
                <w:bCs/>
                <w:szCs w:val="20"/>
              </w:rPr>
            </w:pPr>
            <w:r w:rsidRPr="00611EE5">
              <w:rPr>
                <w:rFonts w:ascii="Times New Roman" w:eastAsia="Times New Roman" w:hAnsi="Times New Roman"/>
                <w:b/>
                <w:bCs/>
                <w:szCs w:val="20"/>
              </w:rPr>
              <w:t>Требования к условиям эксплуатации</w:t>
            </w:r>
          </w:p>
          <w:p w:rsidR="00611EE5" w:rsidRPr="00611EE5" w:rsidRDefault="00611EE5" w:rsidP="00611EE5">
            <w:pPr>
              <w:pStyle w:val="a4"/>
              <w:rPr>
                <w:rFonts w:ascii="Times New Roman" w:eastAsia="Times New Roman" w:hAnsi="Times New Roman"/>
                <w:b/>
                <w:bCs/>
                <w:szCs w:val="20"/>
              </w:rPr>
            </w:pPr>
          </w:p>
          <w:p w:rsidR="00611EE5" w:rsidRPr="00611EE5" w:rsidRDefault="00611EE5" w:rsidP="00611EE5">
            <w:pPr>
              <w:pStyle w:val="ac"/>
              <w:spacing w:before="0" w:beforeAutospacing="0" w:after="0" w:afterAutospacing="0"/>
              <w:rPr>
                <w:rFonts w:eastAsia="Calibri"/>
                <w:sz w:val="20"/>
                <w:szCs w:val="20"/>
                <w:lang w:eastAsia="ar-SA"/>
              </w:rPr>
            </w:pPr>
            <w:r w:rsidRPr="00611EE5">
              <w:rPr>
                <w:rFonts w:eastAsia="Calibri"/>
                <w:sz w:val="20"/>
                <w:szCs w:val="20"/>
                <w:lang w:eastAsia="ar-SA"/>
              </w:rPr>
              <w:t>Условия транспортировки и хранения</w:t>
            </w:r>
          </w:p>
          <w:p w:rsidR="00611EE5" w:rsidRPr="00611EE5" w:rsidRDefault="00611EE5" w:rsidP="00611EE5">
            <w:pPr>
              <w:pStyle w:val="ac"/>
              <w:spacing w:before="0" w:beforeAutospacing="0" w:after="0" w:afterAutospacing="0"/>
              <w:rPr>
                <w:rFonts w:eastAsia="Calibri"/>
                <w:sz w:val="20"/>
                <w:szCs w:val="20"/>
                <w:lang w:eastAsia="ar-SA"/>
              </w:rPr>
            </w:pPr>
            <w:r w:rsidRPr="00611EE5">
              <w:rPr>
                <w:rFonts w:eastAsia="Calibri"/>
                <w:sz w:val="20"/>
                <w:szCs w:val="20"/>
                <w:lang w:eastAsia="ar-SA"/>
              </w:rPr>
              <w:t>Температура окружающей среды, -20°С-+60°C</w:t>
            </w:r>
          </w:p>
          <w:p w:rsidR="00611EE5" w:rsidRPr="00611EE5" w:rsidRDefault="00611EE5" w:rsidP="00611EE5">
            <w:pPr>
              <w:pStyle w:val="ac"/>
              <w:spacing w:before="0" w:beforeAutospacing="0" w:after="0" w:afterAutospacing="0"/>
              <w:rPr>
                <w:rFonts w:eastAsia="Calibri"/>
                <w:sz w:val="20"/>
                <w:szCs w:val="20"/>
                <w:lang w:eastAsia="ar-SA"/>
              </w:rPr>
            </w:pPr>
            <w:r w:rsidRPr="00611EE5">
              <w:rPr>
                <w:rFonts w:eastAsia="Calibri"/>
                <w:sz w:val="20"/>
                <w:szCs w:val="20"/>
                <w:lang w:eastAsia="ar-SA"/>
              </w:rPr>
              <w:t>Относительная влажность: ≤93%</w:t>
            </w:r>
          </w:p>
          <w:p w:rsidR="00611EE5" w:rsidRPr="00611EE5" w:rsidRDefault="00611EE5" w:rsidP="00611EE5">
            <w:pPr>
              <w:pStyle w:val="ac"/>
              <w:spacing w:before="0" w:beforeAutospacing="0" w:after="0" w:afterAutospacing="0"/>
              <w:rPr>
                <w:rFonts w:eastAsia="Calibri"/>
                <w:sz w:val="20"/>
                <w:szCs w:val="20"/>
                <w:lang w:eastAsia="ar-SA"/>
              </w:rPr>
            </w:pPr>
            <w:r w:rsidRPr="00611EE5">
              <w:rPr>
                <w:rFonts w:eastAsia="Calibri"/>
                <w:sz w:val="20"/>
                <w:szCs w:val="20"/>
                <w:lang w:eastAsia="ar-SA"/>
              </w:rPr>
              <w:t xml:space="preserve">Атмосферное давление: 700 </w:t>
            </w:r>
            <w:proofErr w:type="spellStart"/>
            <w:r w:rsidRPr="00611EE5">
              <w:rPr>
                <w:rFonts w:eastAsia="Calibri"/>
                <w:sz w:val="20"/>
                <w:szCs w:val="20"/>
                <w:lang w:eastAsia="ar-SA"/>
              </w:rPr>
              <w:t>гПа</w:t>
            </w:r>
            <w:proofErr w:type="spellEnd"/>
            <w:r w:rsidRPr="00611EE5">
              <w:rPr>
                <w:rFonts w:eastAsia="Calibri"/>
                <w:sz w:val="20"/>
                <w:szCs w:val="20"/>
                <w:lang w:eastAsia="ar-SA"/>
              </w:rPr>
              <w:t xml:space="preserve"> – 1060 </w:t>
            </w:r>
            <w:proofErr w:type="spellStart"/>
            <w:r w:rsidRPr="00611EE5">
              <w:rPr>
                <w:rFonts w:eastAsia="Calibri"/>
                <w:sz w:val="20"/>
                <w:szCs w:val="20"/>
                <w:lang w:eastAsia="ar-SA"/>
              </w:rPr>
              <w:t>гПа</w:t>
            </w:r>
            <w:proofErr w:type="spellEnd"/>
          </w:p>
          <w:p w:rsidR="00611EE5" w:rsidRPr="00611EE5" w:rsidRDefault="00611EE5" w:rsidP="00611EE5">
            <w:pPr>
              <w:pStyle w:val="a4"/>
              <w:rPr>
                <w:rFonts w:ascii="Times New Roman" w:hAnsi="Times New Roman"/>
                <w:szCs w:val="20"/>
              </w:rPr>
            </w:pPr>
            <w:r w:rsidRPr="00611EE5">
              <w:rPr>
                <w:rFonts w:ascii="Times New Roman" w:hAnsi="Times New Roman"/>
                <w:szCs w:val="20"/>
              </w:rPr>
              <w:t>Диапазон напряжений переменного тока: 100-240 В, 50 Гц/60 Гц.</w:t>
            </w:r>
          </w:p>
          <w:p w:rsidR="00611EE5" w:rsidRPr="00611EE5" w:rsidRDefault="00611EE5" w:rsidP="00611EE5">
            <w:pPr>
              <w:pStyle w:val="a4"/>
              <w:rPr>
                <w:rFonts w:ascii="Times New Roman" w:hAnsi="Times New Roman"/>
                <w:szCs w:val="20"/>
              </w:rPr>
            </w:pPr>
          </w:p>
          <w:p w:rsidR="00611EE5" w:rsidRPr="00611EE5" w:rsidRDefault="00611EE5" w:rsidP="00611EE5">
            <w:pPr>
              <w:jc w:val="both"/>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p>
          <w:p w:rsidR="00611EE5" w:rsidRPr="00611EE5" w:rsidRDefault="00611EE5" w:rsidP="00611EE5">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-замену отработавших ресурс составных частей;</w:t>
            </w:r>
          </w:p>
          <w:p w:rsidR="00611EE5" w:rsidRPr="00611EE5" w:rsidRDefault="00611EE5" w:rsidP="00611EE5">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-замене или восстановлении отдельных частей медицинской техники;</w:t>
            </w:r>
          </w:p>
          <w:p w:rsidR="00611EE5" w:rsidRPr="00611EE5" w:rsidRDefault="00611EE5" w:rsidP="00611EE5">
            <w:pPr>
              <w:jc w:val="both"/>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-настройку и регулировку медицинской техники;</w:t>
            </w:r>
          </w:p>
          <w:p w:rsidR="00611EE5" w:rsidRPr="00611EE5" w:rsidRDefault="00611EE5" w:rsidP="00611EE5">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-специфические для данной медицинской техники работы;</w:t>
            </w:r>
          </w:p>
          <w:p w:rsidR="00611EE5" w:rsidRPr="00611EE5" w:rsidRDefault="00611EE5" w:rsidP="00611EE5">
            <w:pPr>
              <w:jc w:val="both"/>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-чистку, смазку и при необходимости переборку основных механизмов и узлов;</w:t>
            </w:r>
          </w:p>
          <w:p w:rsidR="00611EE5" w:rsidRPr="00611EE5" w:rsidRDefault="00611EE5" w:rsidP="00611EE5">
            <w:pPr>
              <w:jc w:val="both"/>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 xml:space="preserve">-удаление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611EE5">
              <w:rPr>
                <w:rFonts w:ascii="Times New Roman" w:eastAsia="Times New Roman" w:hAnsi="Times New Roman" w:cs="Times New Roman"/>
                <w:color w:val="000000"/>
                <w:sz w:val="20"/>
                <w:szCs w:val="20"/>
              </w:rPr>
              <w:t>блочно</w:t>
            </w:r>
            <w:proofErr w:type="spellEnd"/>
            <w:r w:rsidRPr="00611EE5">
              <w:rPr>
                <w:rFonts w:ascii="Times New Roman" w:eastAsia="Times New Roman" w:hAnsi="Times New Roman" w:cs="Times New Roman"/>
                <w:color w:val="000000"/>
                <w:sz w:val="20"/>
                <w:szCs w:val="20"/>
              </w:rPr>
              <w:t>-узловой разборкой);</w:t>
            </w:r>
          </w:p>
          <w:p w:rsidR="006F7F0E" w:rsidRPr="00611EE5" w:rsidRDefault="00611EE5" w:rsidP="00611EE5">
            <w:pPr>
              <w:pStyle w:val="a4"/>
              <w:rPr>
                <w:rFonts w:ascii="Times New Roman" w:hAnsi="Times New Roman"/>
                <w:szCs w:val="20"/>
                <w:lang w:val="kk-KZ"/>
              </w:rPr>
            </w:pPr>
            <w:r w:rsidRPr="00611EE5">
              <w:rPr>
                <w:rFonts w:ascii="Times New Roman" w:eastAsia="Times New Roman" w:hAnsi="Times New Roman"/>
                <w:color w:val="000000"/>
                <w:szCs w:val="20"/>
                <w:lang w:eastAsia="en-US"/>
              </w:rPr>
              <w:t>-иные указанные в эксплуатационной документации операции, специфические для конкретного типа медицинской техники.</w:t>
            </w:r>
          </w:p>
        </w:tc>
        <w:tc>
          <w:tcPr>
            <w:tcW w:w="598" w:type="dxa"/>
          </w:tcPr>
          <w:p w:rsidR="00C80D4B" w:rsidRPr="00611EE5" w:rsidRDefault="005D6036" w:rsidP="00C80D4B">
            <w:pPr>
              <w:jc w:val="center"/>
              <w:rPr>
                <w:rFonts w:ascii="Times New Roman" w:hAnsi="Times New Roman" w:cs="Times New Roman"/>
                <w:sz w:val="20"/>
                <w:szCs w:val="20"/>
                <w:lang w:val="kk-KZ"/>
              </w:rPr>
            </w:pPr>
            <w:r w:rsidRPr="00611EE5">
              <w:rPr>
                <w:rFonts w:ascii="Times New Roman" w:hAnsi="Times New Roman" w:cs="Times New Roman"/>
                <w:sz w:val="20"/>
                <w:szCs w:val="20"/>
                <w:lang w:val="kk-KZ"/>
              </w:rPr>
              <w:lastRenderedPageBreak/>
              <w:t>Шт</w:t>
            </w:r>
          </w:p>
        </w:tc>
        <w:tc>
          <w:tcPr>
            <w:tcW w:w="640" w:type="dxa"/>
          </w:tcPr>
          <w:p w:rsidR="00C80D4B" w:rsidRPr="00611EE5" w:rsidRDefault="005D6036" w:rsidP="00C80D4B">
            <w:pPr>
              <w:jc w:val="center"/>
              <w:rPr>
                <w:rFonts w:ascii="Times New Roman" w:hAnsi="Times New Roman" w:cs="Times New Roman"/>
                <w:sz w:val="20"/>
                <w:szCs w:val="20"/>
                <w:lang w:val="kk-KZ"/>
              </w:rPr>
            </w:pPr>
            <w:r w:rsidRPr="00611EE5">
              <w:rPr>
                <w:rFonts w:ascii="Times New Roman" w:hAnsi="Times New Roman" w:cs="Times New Roman"/>
                <w:sz w:val="20"/>
                <w:szCs w:val="20"/>
                <w:lang w:val="kk-KZ"/>
              </w:rPr>
              <w:t>3</w:t>
            </w:r>
          </w:p>
        </w:tc>
      </w:tr>
      <w:tr w:rsidR="006B52BF" w:rsidRPr="00611EE5" w:rsidTr="00611EE5">
        <w:trPr>
          <w:trHeight w:val="3385"/>
        </w:trPr>
        <w:tc>
          <w:tcPr>
            <w:tcW w:w="417" w:type="dxa"/>
          </w:tcPr>
          <w:p w:rsidR="006B52BF" w:rsidRPr="00611EE5" w:rsidRDefault="006B52BF" w:rsidP="00C80D4B">
            <w:pPr>
              <w:jc w:val="center"/>
              <w:rPr>
                <w:rFonts w:ascii="Times New Roman" w:eastAsia="Times New Roman" w:hAnsi="Times New Roman" w:cs="Times New Roman"/>
                <w:sz w:val="20"/>
                <w:szCs w:val="20"/>
                <w:lang w:val="kk-KZ"/>
              </w:rPr>
            </w:pPr>
            <w:r w:rsidRPr="00611EE5">
              <w:rPr>
                <w:rFonts w:ascii="Times New Roman" w:eastAsia="Times New Roman" w:hAnsi="Times New Roman" w:cs="Times New Roman"/>
                <w:sz w:val="20"/>
                <w:szCs w:val="20"/>
                <w:lang w:val="kk-KZ"/>
              </w:rPr>
              <w:lastRenderedPageBreak/>
              <w:t>5</w:t>
            </w:r>
          </w:p>
        </w:tc>
        <w:tc>
          <w:tcPr>
            <w:tcW w:w="2985" w:type="dxa"/>
          </w:tcPr>
          <w:p w:rsidR="006B52BF" w:rsidRPr="00611EE5" w:rsidRDefault="002501D6" w:rsidP="00C80D4B">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 xml:space="preserve">Монитор пациента </w:t>
            </w:r>
            <w:r w:rsidRPr="00611EE5">
              <w:rPr>
                <w:rFonts w:ascii="Times New Roman" w:eastAsia="Times New Roman" w:hAnsi="Times New Roman" w:cs="Times New Roman"/>
                <w:color w:val="000000"/>
                <w:sz w:val="20"/>
                <w:szCs w:val="20"/>
                <w:lang w:val="kk-KZ"/>
              </w:rPr>
              <w:t xml:space="preserve"> </w:t>
            </w:r>
          </w:p>
        </w:tc>
        <w:tc>
          <w:tcPr>
            <w:tcW w:w="11057" w:type="dxa"/>
          </w:tcPr>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Монитор пациента Основной блок</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Медицинский монитор с многочисленными функциями, используется для мониторного наблюдения за тяжелобольными пациентами. Мультипараметрический монитор предназначен для наблюдения за тяжелобольными пациентами в операционных, отделениях интенсивной терапии и CCU, а также в прикроватных помещениях. Он может использоваться для мониторинга ЭКГ (включая измерение сегмента ST и анализ аритмии), NIBP, Resp (дыхание), Temp, SpO2, PR (частота пульса), IBP, анестетического газа, NICO (неинвазивный сердечный выброс), инвазивного сердечного выброса, DOA (глубина анестезии), EtCO2 (конечный прилив углекислого газа), OXYCRG (кислородная кардиореспирограмма), расчет функции почек, расчет гемодинамики, расчет оксигенации, расчет вентиляции, анализ сегмента ST, анализ аритмии расчет лекарств и регистратор взрослых, детей и новорожденных. Наличие транспортировочной рукояти</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 xml:space="preserve">Наличие порта VGA: подключение к дисплею со стандартным интерфейсом VGA, на котором отображается текущая информация мониторинга. </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 xml:space="preserve">Наличие USB-порта: поддержка мыши, клавиатуры, принтера и других USB-устройств. </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 xml:space="preserve">Наличие сетевого порта: подключен к центральной системе мониторинга через сетевой кабель. </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Наличие беспроводной связи</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Наличие разъема для SD карт</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 xml:space="preserve">Наличие многофункционального разъема </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Наличие эквипотенциального разъема</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В мониторе используется цветной ЖК-экран с подсветкой, который может одновременно отображать физиологические параметры, кривые, сообщения будильника, часы, состояние сетевого подключения, номер койки, уровень заряда батареи и т.д.</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Дисплей: цветной сенсорный TFT-экран с диагональю не менее 12,1 дюймов.</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Разрешение: не менее 800 х 600 пикселей.</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Вес: не более 3,9 кг.</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Рабочая температура не менее 5-40 ° C.</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lastRenderedPageBreak/>
              <w:t>Влажность: ≤93%.</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Источник питания не менее 100-240 В ~, 50/60 Гц ± 1 Гц.</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 xml:space="preserve">Тип батареи: перезаряжаемый литий-ионный аккумулятор. Емкость аккумулятора не менее: 2200 мАч (опционально: не менее 4400 мАч). Подзарядка аккумулятора время: максимум 5,5 часов для зарядки; </w:t>
            </w: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Резервная батарея: не менее 2 часа непрерывной работы.</w:t>
            </w:r>
          </w:p>
          <w:p w:rsidR="00E23FED"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Индикаторы: аварийные сигналы (отображает не менее 8 форм сигналов), индикатор питания, индикатор заряда батареи.</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Не менее 12,1-дюймовый цветной сенсорный экран, водонепроницаемый IPXI, цвет волны регулируемый, «Аритмия, анализ ST, </w:t>
            </w:r>
            <w:proofErr w:type="spellStart"/>
            <w:r w:rsidRPr="00611EE5">
              <w:rPr>
                <w:rFonts w:ascii="Times New Roman" w:hAnsi="Times New Roman"/>
                <w:szCs w:val="20"/>
              </w:rPr>
              <w:t>OxyCRG</w:t>
            </w:r>
            <w:proofErr w:type="spellEnd"/>
            <w:r w:rsidRPr="00611EE5">
              <w:rPr>
                <w:rFonts w:ascii="Times New Roman" w:hAnsi="Times New Roman"/>
                <w:szCs w:val="20"/>
              </w:rPr>
              <w:t>, дисплей с крупным шрифтом». – 1 шт.</w:t>
            </w:r>
          </w:p>
          <w:p w:rsidR="00611EE5" w:rsidRPr="00611EE5" w:rsidRDefault="00611EE5" w:rsidP="00611EE5">
            <w:pPr>
              <w:pStyle w:val="a4"/>
              <w:rPr>
                <w:rFonts w:ascii="Times New Roman" w:hAnsi="Times New Roman"/>
                <w:szCs w:val="20"/>
              </w:rPr>
            </w:pP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Программное обеспечение центральной системы </w:t>
            </w:r>
            <w:proofErr w:type="spellStart"/>
            <w:r w:rsidRPr="00611EE5">
              <w:rPr>
                <w:rFonts w:ascii="Times New Roman" w:hAnsi="Times New Roman"/>
                <w:szCs w:val="20"/>
              </w:rPr>
              <w:t>мониторирования</w:t>
            </w:r>
            <w:proofErr w:type="spellEnd"/>
            <w:r w:rsidRPr="00611EE5">
              <w:rPr>
                <w:rFonts w:ascii="Times New Roman" w:hAnsi="Times New Roman"/>
                <w:szCs w:val="20"/>
              </w:rPr>
              <w:t xml:space="preserve"> - Центральная система мониторинг позволяет отслеживать различные показатели жизнедеятельности большого числа пациентов лечебного учреждения, путем получения информации из медицинского монитора. </w:t>
            </w:r>
          </w:p>
          <w:p w:rsidR="00611EE5" w:rsidRPr="00611EE5" w:rsidRDefault="00611EE5" w:rsidP="00611EE5">
            <w:pPr>
              <w:pStyle w:val="a4"/>
              <w:rPr>
                <w:rFonts w:ascii="Times New Roman" w:hAnsi="Times New Roman"/>
                <w:szCs w:val="20"/>
              </w:rPr>
            </w:pPr>
            <w:r w:rsidRPr="00611EE5">
              <w:rPr>
                <w:rFonts w:ascii="Times New Roman" w:hAnsi="Times New Roman"/>
                <w:szCs w:val="20"/>
              </w:rPr>
              <w:t>Системы мониторинга пациентов обеспечивают вывод полной информации обо всех регистрируемых системой параметрах для одного из подключенных приборов.</w:t>
            </w:r>
          </w:p>
          <w:p w:rsidR="00611EE5" w:rsidRPr="00611EE5" w:rsidRDefault="00611EE5" w:rsidP="00611EE5">
            <w:pPr>
              <w:pStyle w:val="a4"/>
              <w:rPr>
                <w:rFonts w:ascii="Times New Roman" w:hAnsi="Times New Roman"/>
                <w:szCs w:val="20"/>
              </w:rPr>
            </w:pPr>
            <w:r w:rsidRPr="00611EE5">
              <w:rPr>
                <w:rFonts w:ascii="Times New Roman" w:hAnsi="Times New Roman"/>
                <w:szCs w:val="20"/>
              </w:rPr>
              <w:t>Система обеспечивает возможность сохранения зарегистрированных данных (трендов) на жестком диске компьютера центрального поста.</w:t>
            </w:r>
          </w:p>
          <w:p w:rsidR="00611EE5" w:rsidRPr="00611EE5" w:rsidRDefault="00611EE5" w:rsidP="00611EE5">
            <w:pPr>
              <w:pStyle w:val="a4"/>
              <w:rPr>
                <w:rFonts w:ascii="Times New Roman" w:hAnsi="Times New Roman"/>
                <w:szCs w:val="20"/>
              </w:rPr>
            </w:pPr>
            <w:r w:rsidRPr="00611EE5">
              <w:rPr>
                <w:rFonts w:ascii="Times New Roman" w:hAnsi="Times New Roman"/>
                <w:szCs w:val="20"/>
              </w:rPr>
              <w:t>Система обеспечивает установку порогов тревог и срабатывание тревожной сигнализации для каждого подключенного прибора.</w:t>
            </w:r>
          </w:p>
          <w:p w:rsidR="00611EE5" w:rsidRPr="00611EE5" w:rsidRDefault="00611EE5" w:rsidP="00611EE5">
            <w:pPr>
              <w:pStyle w:val="a4"/>
              <w:rPr>
                <w:rFonts w:ascii="Times New Roman" w:hAnsi="Times New Roman"/>
                <w:szCs w:val="20"/>
              </w:rPr>
            </w:pPr>
            <w:r w:rsidRPr="00611EE5">
              <w:rPr>
                <w:rFonts w:ascii="Times New Roman" w:hAnsi="Times New Roman"/>
                <w:szCs w:val="20"/>
              </w:rPr>
              <w:t>Система обеспечивает возможность изменения и сохранения настроек вывода информации от подключенных к системе приборов.</w:t>
            </w:r>
          </w:p>
          <w:p w:rsidR="00611EE5" w:rsidRPr="00611EE5" w:rsidRDefault="00611EE5" w:rsidP="00611EE5">
            <w:pPr>
              <w:pStyle w:val="a4"/>
              <w:rPr>
                <w:rFonts w:ascii="Times New Roman" w:hAnsi="Times New Roman"/>
                <w:szCs w:val="20"/>
              </w:rPr>
            </w:pPr>
            <w:r w:rsidRPr="00611EE5">
              <w:rPr>
                <w:rFonts w:ascii="Times New Roman" w:hAnsi="Times New Roman"/>
                <w:szCs w:val="20"/>
              </w:rPr>
              <w:t>Система обеспечивает возможность печати зарегистрированных параметров (трендов) на подключенном к компьютеру центрального поста принтере.</w:t>
            </w:r>
          </w:p>
          <w:p w:rsidR="00611EE5" w:rsidRPr="00611EE5" w:rsidRDefault="00611EE5" w:rsidP="00611EE5">
            <w:pPr>
              <w:pStyle w:val="a4"/>
              <w:rPr>
                <w:rFonts w:ascii="Times New Roman" w:hAnsi="Times New Roman"/>
                <w:szCs w:val="20"/>
              </w:rPr>
            </w:pPr>
            <w:r w:rsidRPr="00611EE5">
              <w:rPr>
                <w:rFonts w:ascii="Times New Roman" w:hAnsi="Times New Roman"/>
                <w:szCs w:val="20"/>
              </w:rPr>
              <w:t>Система обеспечивает работоспособность при подключении различных приборов, входящих в комплект поставки системы.</w:t>
            </w:r>
          </w:p>
          <w:p w:rsidR="00611EE5" w:rsidRPr="00611EE5" w:rsidRDefault="00611EE5" w:rsidP="00611EE5">
            <w:pPr>
              <w:pStyle w:val="a4"/>
              <w:rPr>
                <w:rFonts w:ascii="Times New Roman" w:hAnsi="Times New Roman"/>
                <w:szCs w:val="20"/>
              </w:rPr>
            </w:pPr>
          </w:p>
          <w:p w:rsidR="00611EE5" w:rsidRPr="00611EE5" w:rsidRDefault="00611EE5" w:rsidP="00611EE5">
            <w:pPr>
              <w:pStyle w:val="a4"/>
              <w:rPr>
                <w:rFonts w:ascii="Times New Roman" w:hAnsi="Times New Roman"/>
                <w:szCs w:val="20"/>
                <w:shd w:val="clear" w:color="auto" w:fill="FFFFFF"/>
              </w:rPr>
            </w:pPr>
            <w:r w:rsidRPr="00611EE5">
              <w:rPr>
                <w:rFonts w:ascii="Times New Roman" w:hAnsi="Times New Roman"/>
                <w:szCs w:val="20"/>
              </w:rPr>
              <w:t xml:space="preserve">Датчик для измерения температуры тела </w:t>
            </w:r>
            <w:proofErr w:type="spellStart"/>
            <w:r w:rsidRPr="00611EE5">
              <w:rPr>
                <w:rFonts w:ascii="Times New Roman" w:hAnsi="Times New Roman"/>
                <w:szCs w:val="20"/>
              </w:rPr>
              <w:t>внутриполостный</w:t>
            </w:r>
            <w:proofErr w:type="spellEnd"/>
            <w:r w:rsidRPr="00611EE5">
              <w:rPr>
                <w:rFonts w:ascii="Times New Roman" w:hAnsi="Times New Roman"/>
                <w:szCs w:val="20"/>
              </w:rPr>
              <w:t xml:space="preserve"> для взрослых - </w:t>
            </w:r>
            <w:r w:rsidRPr="00611EE5">
              <w:rPr>
                <w:rFonts w:ascii="Times New Roman" w:hAnsi="Times New Roman"/>
                <w:szCs w:val="20"/>
                <w:shd w:val="clear" w:color="auto" w:fill="FFFFFF"/>
              </w:rPr>
              <w:t>Внутриполостной (универсальный) датчик предназначен для измерения центральной температуры тела при введении его через естественные отверстия для взрослых.</w:t>
            </w:r>
          </w:p>
          <w:p w:rsidR="00611EE5" w:rsidRPr="00611EE5" w:rsidRDefault="00611EE5" w:rsidP="00611EE5">
            <w:pPr>
              <w:pStyle w:val="a4"/>
              <w:rPr>
                <w:rFonts w:ascii="Times New Roman" w:hAnsi="Times New Roman"/>
                <w:szCs w:val="20"/>
                <w:shd w:val="clear" w:color="auto" w:fill="FFFFFF"/>
              </w:rPr>
            </w:pPr>
          </w:p>
          <w:p w:rsidR="00611EE5" w:rsidRPr="00611EE5" w:rsidRDefault="00611EE5" w:rsidP="00611EE5">
            <w:pPr>
              <w:pStyle w:val="a4"/>
              <w:jc w:val="both"/>
              <w:rPr>
                <w:rFonts w:ascii="Times New Roman" w:hAnsi="Times New Roman"/>
                <w:szCs w:val="20"/>
              </w:rPr>
            </w:pPr>
            <w:r w:rsidRPr="00611EE5">
              <w:rPr>
                <w:rFonts w:ascii="Times New Roman" w:hAnsi="Times New Roman"/>
                <w:szCs w:val="20"/>
              </w:rPr>
              <w:t>Датчик SpO</w:t>
            </w:r>
            <w:proofErr w:type="gramStart"/>
            <w:r w:rsidRPr="00611EE5">
              <w:rPr>
                <w:rFonts w:ascii="Times New Roman" w:hAnsi="Times New Roman"/>
                <w:szCs w:val="20"/>
              </w:rPr>
              <w:t xml:space="preserve">2 </w:t>
            </w:r>
            <w:r w:rsidRPr="00611EE5">
              <w:rPr>
                <w:rFonts w:ascii="Times New Roman" w:hAnsi="Times New Roman"/>
                <w:szCs w:val="20"/>
                <w:lang w:val="kk-KZ"/>
              </w:rPr>
              <w:t xml:space="preserve"> -</w:t>
            </w:r>
            <w:proofErr w:type="gramEnd"/>
            <w:r w:rsidRPr="00611EE5">
              <w:rPr>
                <w:rFonts w:ascii="Times New Roman" w:hAnsi="Times New Roman"/>
                <w:szCs w:val="20"/>
                <w:lang w:val="kk-KZ"/>
              </w:rPr>
              <w:t xml:space="preserve"> Станартный д</w:t>
            </w:r>
            <w:proofErr w:type="spellStart"/>
            <w:r w:rsidRPr="00611EE5">
              <w:rPr>
                <w:rFonts w:ascii="Times New Roman" w:hAnsi="Times New Roman"/>
                <w:szCs w:val="20"/>
              </w:rPr>
              <w:t>атчик</w:t>
            </w:r>
            <w:proofErr w:type="spellEnd"/>
            <w:r w:rsidRPr="00611EE5">
              <w:rPr>
                <w:rFonts w:ascii="Times New Roman" w:hAnsi="Times New Roman"/>
                <w:szCs w:val="20"/>
              </w:rPr>
              <w:t xml:space="preserve"> SpO2 на пальце для взрослых предназначен для длительного </w:t>
            </w:r>
            <w:proofErr w:type="spellStart"/>
            <w:r w:rsidRPr="00611EE5">
              <w:rPr>
                <w:rFonts w:ascii="Times New Roman" w:hAnsi="Times New Roman"/>
                <w:szCs w:val="20"/>
              </w:rPr>
              <w:t>неинвазивного</w:t>
            </w:r>
            <w:proofErr w:type="spellEnd"/>
            <w:r w:rsidRPr="00611EE5">
              <w:rPr>
                <w:rFonts w:ascii="Times New Roman" w:hAnsi="Times New Roman"/>
                <w:szCs w:val="20"/>
              </w:rPr>
              <w:t xml:space="preserve"> мониторинга насыщения артериальной крови кислородом и частоты пульса.  Определение уровня насыщения крови кислородом, сатурации, в %: в диапазоне SpO2 70-100% - точность ± 3% в диапазоне SpO2</w:t>
            </w:r>
          </w:p>
          <w:p w:rsidR="00611EE5" w:rsidRPr="00611EE5" w:rsidRDefault="00611EE5" w:rsidP="00611EE5">
            <w:pPr>
              <w:pStyle w:val="a4"/>
              <w:jc w:val="both"/>
              <w:rPr>
                <w:rFonts w:ascii="Times New Roman" w:hAnsi="Times New Roman"/>
                <w:szCs w:val="20"/>
              </w:rPr>
            </w:pPr>
            <w:r w:rsidRPr="00611EE5">
              <w:rPr>
                <w:rFonts w:ascii="Times New Roman" w:hAnsi="Times New Roman"/>
                <w:szCs w:val="20"/>
              </w:rPr>
              <w:t>Частота пульса в диапазоне не менее 20-250 ударов в минуту;</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Степень защиты от поражения электрическим током: тип BF. Срок службы не </w:t>
            </w:r>
            <w:proofErr w:type="gramStart"/>
            <w:r w:rsidRPr="00611EE5">
              <w:rPr>
                <w:rFonts w:ascii="Times New Roman" w:hAnsi="Times New Roman"/>
                <w:szCs w:val="20"/>
              </w:rPr>
              <w:t>менее  3</w:t>
            </w:r>
            <w:proofErr w:type="gramEnd"/>
            <w:r w:rsidRPr="00611EE5">
              <w:rPr>
                <w:rFonts w:ascii="Times New Roman" w:hAnsi="Times New Roman"/>
                <w:szCs w:val="20"/>
              </w:rPr>
              <w:t xml:space="preserve"> года.</w:t>
            </w:r>
          </w:p>
          <w:p w:rsidR="00611EE5" w:rsidRPr="00611EE5" w:rsidRDefault="00611EE5" w:rsidP="00611EE5">
            <w:pPr>
              <w:pStyle w:val="a4"/>
              <w:rPr>
                <w:rFonts w:ascii="Times New Roman" w:hAnsi="Times New Roman"/>
                <w:szCs w:val="20"/>
              </w:rPr>
            </w:pPr>
          </w:p>
          <w:p w:rsidR="00611EE5" w:rsidRPr="00611EE5" w:rsidRDefault="00611EE5" w:rsidP="00611EE5">
            <w:pPr>
              <w:pStyle w:val="a4"/>
              <w:rPr>
                <w:rFonts w:ascii="Times New Roman" w:hAnsi="Times New Roman"/>
                <w:b/>
                <w:szCs w:val="20"/>
              </w:rPr>
            </w:pPr>
            <w:r w:rsidRPr="00611EE5">
              <w:rPr>
                <w:rFonts w:ascii="Times New Roman" w:hAnsi="Times New Roman"/>
                <w:szCs w:val="20"/>
              </w:rPr>
              <w:t>Датчик температуры - Датчик температуры представляет собой многократно используемое устройство, которое необходимо для круглосуточного измерения показателей тела больного. Для получение точного результата измерения, измеряйте температуру   не менее 1 минуты. Предназначен для взрослых. Имеет не менее 2 контактный разъем. Длина кабеля не менее 3 метра.</w:t>
            </w:r>
          </w:p>
          <w:p w:rsidR="00611EE5" w:rsidRPr="00611EE5" w:rsidRDefault="00611EE5" w:rsidP="00611EE5">
            <w:pPr>
              <w:pStyle w:val="a4"/>
              <w:rPr>
                <w:rFonts w:ascii="Times New Roman" w:hAnsi="Times New Roman"/>
                <w:b/>
                <w:szCs w:val="20"/>
              </w:rPr>
            </w:pP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 xml:space="preserve">Многоразовый датчик зажима для пальцев SpO2 для взрослых </w:t>
            </w:r>
            <w:r w:rsidRPr="00611EE5">
              <w:rPr>
                <w:rFonts w:ascii="Times New Roman" w:hAnsi="Times New Roman"/>
                <w:szCs w:val="20"/>
              </w:rPr>
              <w:t xml:space="preserve"> </w:t>
            </w:r>
            <w:r w:rsidRPr="00611EE5">
              <w:rPr>
                <w:rFonts w:ascii="Times New Roman" w:hAnsi="Times New Roman"/>
                <w:szCs w:val="20"/>
                <w:lang w:val="kk-KZ"/>
              </w:rPr>
              <w:t xml:space="preserve">и детей - Датчик многоразового применения для измерения уровня сатурации, в виде клипсы для пальцев SpO2, длина кабеля </w:t>
            </w:r>
            <w:r w:rsidRPr="00611EE5">
              <w:rPr>
                <w:rFonts w:ascii="Times New Roman" w:hAnsi="Times New Roman"/>
                <w:szCs w:val="20"/>
              </w:rPr>
              <w:t xml:space="preserve">не менее </w:t>
            </w:r>
            <w:r w:rsidRPr="00611EE5">
              <w:rPr>
                <w:rFonts w:ascii="Times New Roman" w:hAnsi="Times New Roman"/>
                <w:szCs w:val="20"/>
                <w:lang w:val="kk-KZ"/>
              </w:rPr>
              <w:t>91,44 см для взрослых</w:t>
            </w:r>
          </w:p>
          <w:p w:rsidR="00611EE5" w:rsidRPr="00611EE5" w:rsidRDefault="00611EE5" w:rsidP="00611EE5">
            <w:pPr>
              <w:pStyle w:val="a4"/>
              <w:rPr>
                <w:rFonts w:ascii="Times New Roman" w:hAnsi="Times New Roman"/>
                <w:szCs w:val="20"/>
                <w:lang w:val="kk-KZ"/>
              </w:rPr>
            </w:pPr>
          </w:p>
          <w:p w:rsidR="00611EE5" w:rsidRPr="00611EE5" w:rsidRDefault="00611EE5" w:rsidP="00611EE5">
            <w:pPr>
              <w:pStyle w:val="a4"/>
              <w:rPr>
                <w:rFonts w:ascii="Times New Roman" w:hAnsi="Times New Roman"/>
                <w:szCs w:val="20"/>
              </w:rPr>
            </w:pPr>
            <w:r w:rsidRPr="00611EE5">
              <w:rPr>
                <w:rFonts w:ascii="Times New Roman" w:hAnsi="Times New Roman"/>
                <w:szCs w:val="20"/>
              </w:rPr>
              <w:t>Манжета для измерения артериального давления для взрослых, не менее 25-35 см - Манжета предназначена для измерения артериального давления. Удобная и приятная на ощупь манжета изготовлена из мягких материалов, не вызывающих дискомфорта. Данная модель предназначена для пользователей с окружностью руки не менее от 25 до 35 см.</w:t>
            </w:r>
          </w:p>
          <w:p w:rsidR="00611EE5" w:rsidRPr="00611EE5" w:rsidRDefault="00611EE5" w:rsidP="00611EE5">
            <w:pPr>
              <w:pStyle w:val="a4"/>
              <w:rPr>
                <w:rFonts w:ascii="Times New Roman" w:hAnsi="Times New Roman"/>
                <w:szCs w:val="20"/>
              </w:rPr>
            </w:pP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Манжета артериального давления для детей, не менее 18-26 см - Манжета предназначена для измерения артериального </w:t>
            </w:r>
            <w:r w:rsidRPr="00611EE5">
              <w:rPr>
                <w:rFonts w:ascii="Times New Roman" w:hAnsi="Times New Roman"/>
                <w:szCs w:val="20"/>
              </w:rPr>
              <w:lastRenderedPageBreak/>
              <w:t>давления. Удобная и приятная на ощупь манжета изготовлена из мягких материалов, не вызывающих дискомфорта. Данная модель предназначена для детей с окружностью руки не менее от 18 до 26 см.</w:t>
            </w:r>
          </w:p>
          <w:p w:rsidR="00611EE5" w:rsidRPr="00611EE5" w:rsidRDefault="00611EE5" w:rsidP="00611EE5">
            <w:pPr>
              <w:pStyle w:val="a4"/>
              <w:rPr>
                <w:rFonts w:ascii="Times New Roman" w:hAnsi="Times New Roman"/>
                <w:szCs w:val="20"/>
              </w:rPr>
            </w:pP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Сетевое крепление - Расходный материал сетевого оборудования из пластика.</w:t>
            </w:r>
          </w:p>
          <w:p w:rsidR="00611EE5" w:rsidRPr="00611EE5" w:rsidRDefault="00611EE5" w:rsidP="00611EE5">
            <w:pPr>
              <w:pStyle w:val="a4"/>
              <w:rPr>
                <w:rFonts w:ascii="Times New Roman" w:hAnsi="Times New Roman"/>
                <w:szCs w:val="20"/>
                <w:lang w:val="kk-KZ"/>
              </w:rPr>
            </w:pP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en-US"/>
              </w:rPr>
              <w:t>USB</w:t>
            </w:r>
            <w:r w:rsidRPr="00611EE5">
              <w:rPr>
                <w:rFonts w:ascii="Times New Roman" w:hAnsi="Times New Roman"/>
                <w:szCs w:val="20"/>
              </w:rPr>
              <w:t>-</w:t>
            </w:r>
            <w:r w:rsidRPr="00611EE5">
              <w:rPr>
                <w:rFonts w:ascii="Times New Roman" w:hAnsi="Times New Roman"/>
                <w:szCs w:val="20"/>
                <w:lang w:val="kk-KZ"/>
              </w:rPr>
              <w:t xml:space="preserve">кабель - Кабель </w:t>
            </w:r>
            <w:r w:rsidRPr="00611EE5">
              <w:rPr>
                <w:rFonts w:ascii="Times New Roman" w:hAnsi="Times New Roman"/>
                <w:szCs w:val="20"/>
                <w:lang w:val="en-US"/>
              </w:rPr>
              <w:t>USB</w:t>
            </w:r>
            <w:r w:rsidRPr="00611EE5">
              <w:rPr>
                <w:rFonts w:ascii="Times New Roman" w:hAnsi="Times New Roman"/>
                <w:szCs w:val="20"/>
              </w:rPr>
              <w:t xml:space="preserve"> предназначен </w:t>
            </w:r>
            <w:r w:rsidRPr="00611EE5">
              <w:rPr>
                <w:rFonts w:ascii="Times New Roman" w:hAnsi="Times New Roman"/>
                <w:szCs w:val="20"/>
                <w:lang w:val="kk-KZ"/>
              </w:rPr>
              <w:t>для подключения переферийных устройств. Длина кабеля не менее</w:t>
            </w:r>
            <w:r w:rsidRPr="00611EE5">
              <w:rPr>
                <w:rFonts w:ascii="Times New Roman" w:hAnsi="Times New Roman"/>
                <w:szCs w:val="20"/>
              </w:rPr>
              <w:t xml:space="preserve"> не менее</w:t>
            </w:r>
            <w:r w:rsidRPr="00611EE5">
              <w:rPr>
                <w:rFonts w:ascii="Times New Roman" w:hAnsi="Times New Roman"/>
                <w:szCs w:val="20"/>
                <w:lang w:val="kk-KZ"/>
              </w:rPr>
              <w:t xml:space="preserve"> 2 метров</w:t>
            </w:r>
          </w:p>
          <w:p w:rsidR="00611EE5" w:rsidRPr="00611EE5" w:rsidRDefault="00611EE5" w:rsidP="00611EE5">
            <w:pPr>
              <w:pStyle w:val="a4"/>
              <w:rPr>
                <w:rFonts w:ascii="Times New Roman" w:hAnsi="Times New Roman"/>
                <w:szCs w:val="20"/>
                <w:lang w:val="kk-KZ"/>
              </w:rPr>
            </w:pPr>
          </w:p>
          <w:p w:rsidR="00611EE5" w:rsidRPr="00611EE5" w:rsidRDefault="00611EE5" w:rsidP="00611EE5">
            <w:pPr>
              <w:pStyle w:val="a4"/>
              <w:rPr>
                <w:rFonts w:ascii="Times New Roman" w:hAnsi="Times New Roman"/>
                <w:szCs w:val="20"/>
              </w:rPr>
            </w:pPr>
            <w:r w:rsidRPr="00611EE5">
              <w:rPr>
                <w:rFonts w:ascii="Times New Roman" w:hAnsi="Times New Roman"/>
                <w:szCs w:val="20"/>
              </w:rPr>
              <w:t>Трубка НИАД для взрослых (</w:t>
            </w:r>
            <w:proofErr w:type="gramStart"/>
            <w:r w:rsidRPr="00611EE5">
              <w:rPr>
                <w:rFonts w:ascii="Times New Roman" w:hAnsi="Times New Roman"/>
                <w:szCs w:val="20"/>
              </w:rPr>
              <w:t>белая)  -</w:t>
            </w:r>
            <w:proofErr w:type="gramEnd"/>
            <w:r w:rsidRPr="00611EE5">
              <w:rPr>
                <w:rFonts w:ascii="Times New Roman" w:hAnsi="Times New Roman"/>
                <w:szCs w:val="20"/>
              </w:rPr>
              <w:t xml:space="preserve"> Трубка для присоединения манжет для измерения </w:t>
            </w:r>
            <w:proofErr w:type="spellStart"/>
            <w:r w:rsidRPr="00611EE5">
              <w:rPr>
                <w:rFonts w:ascii="Times New Roman" w:hAnsi="Times New Roman"/>
                <w:szCs w:val="20"/>
              </w:rPr>
              <w:t>неинвазивного</w:t>
            </w:r>
            <w:proofErr w:type="spellEnd"/>
            <w:r w:rsidRPr="00611EE5">
              <w:rPr>
                <w:rFonts w:ascii="Times New Roman" w:hAnsi="Times New Roman"/>
                <w:szCs w:val="20"/>
              </w:rPr>
              <w:t xml:space="preserve"> артериального давления для мониторов, длина не менее 2 метра. Предназначена для взрослых пациентов.</w:t>
            </w:r>
          </w:p>
          <w:p w:rsidR="00611EE5" w:rsidRPr="00611EE5" w:rsidRDefault="00611EE5" w:rsidP="00611EE5">
            <w:pPr>
              <w:pStyle w:val="a4"/>
              <w:rPr>
                <w:rFonts w:ascii="Times New Roman" w:hAnsi="Times New Roman"/>
                <w:szCs w:val="20"/>
              </w:rPr>
            </w:pP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 xml:space="preserve">Датчик для измерения температуры кожи  у взрослого </w:t>
            </w:r>
            <w:r w:rsidRPr="00611EE5">
              <w:rPr>
                <w:rFonts w:ascii="Times New Roman" w:hAnsi="Times New Roman"/>
                <w:szCs w:val="20"/>
              </w:rPr>
              <w:t xml:space="preserve">не менее </w:t>
            </w:r>
            <w:r w:rsidRPr="00611EE5">
              <w:rPr>
                <w:rFonts w:ascii="Times New Roman" w:hAnsi="Times New Roman"/>
                <w:szCs w:val="20"/>
                <w:lang w:val="kk-KZ"/>
              </w:rPr>
              <w:t xml:space="preserve">2-х контактный. - </w:t>
            </w:r>
            <w:r w:rsidRPr="00611EE5">
              <w:rPr>
                <w:rFonts w:ascii="Times New Roman" w:hAnsi="Times New Roman"/>
                <w:szCs w:val="20"/>
              </w:rPr>
              <w:t xml:space="preserve">не менее </w:t>
            </w:r>
            <w:r w:rsidRPr="00611EE5">
              <w:rPr>
                <w:rFonts w:ascii="Times New Roman" w:hAnsi="Times New Roman"/>
                <w:szCs w:val="20"/>
                <w:lang w:val="kk-KZ"/>
              </w:rPr>
              <w:t>2-контактный датчик температуры кожи для взрослых</w:t>
            </w:r>
          </w:p>
          <w:p w:rsidR="00611EE5" w:rsidRPr="00611EE5" w:rsidRDefault="00611EE5" w:rsidP="00611EE5">
            <w:pPr>
              <w:pStyle w:val="a4"/>
              <w:rPr>
                <w:rFonts w:ascii="Times New Roman" w:hAnsi="Times New Roman"/>
                <w:szCs w:val="20"/>
                <w:lang w:val="kk-KZ"/>
              </w:rPr>
            </w:pPr>
          </w:p>
          <w:p w:rsidR="00611EE5" w:rsidRPr="00611EE5" w:rsidRDefault="00611EE5" w:rsidP="00611EE5">
            <w:pPr>
              <w:pStyle w:val="a4"/>
              <w:jc w:val="both"/>
              <w:rPr>
                <w:rFonts w:ascii="Times New Roman" w:hAnsi="Times New Roman"/>
                <w:color w:val="000000"/>
                <w:szCs w:val="20"/>
                <w:shd w:val="clear" w:color="auto" w:fill="FFFFFF"/>
              </w:rPr>
            </w:pPr>
            <w:r w:rsidRPr="00611EE5">
              <w:rPr>
                <w:rFonts w:ascii="Times New Roman" w:hAnsi="Times New Roman"/>
                <w:szCs w:val="20"/>
                <w:lang w:val="kk-KZ"/>
              </w:rPr>
              <w:t>Литиевая батарея</w:t>
            </w:r>
            <w:r w:rsidRPr="00611EE5">
              <w:rPr>
                <w:rFonts w:ascii="Times New Roman" w:hAnsi="Times New Roman"/>
                <w:szCs w:val="20"/>
              </w:rPr>
              <w:t xml:space="preserve"> не менее</w:t>
            </w:r>
            <w:r w:rsidRPr="00611EE5">
              <w:rPr>
                <w:rFonts w:ascii="Times New Roman" w:hAnsi="Times New Roman"/>
                <w:szCs w:val="20"/>
                <w:lang w:val="kk-KZ"/>
              </w:rPr>
              <w:t xml:space="preserve"> 2200 мАч - </w:t>
            </w:r>
            <w:r w:rsidRPr="00611EE5">
              <w:rPr>
                <w:rFonts w:ascii="Times New Roman" w:hAnsi="Times New Roman"/>
                <w:color w:val="000000"/>
                <w:szCs w:val="20"/>
                <w:shd w:val="clear" w:color="auto" w:fill="FFFFFF"/>
              </w:rPr>
              <w:t>Универсальный тип элементов питания. Источники питания на основе лития отличаются высокой энергоемкостью при относительно малых размерах и массе.</w:t>
            </w:r>
          </w:p>
          <w:p w:rsidR="00611EE5" w:rsidRPr="00611EE5" w:rsidRDefault="00611EE5" w:rsidP="00611EE5">
            <w:pPr>
              <w:pStyle w:val="a4"/>
              <w:rPr>
                <w:rFonts w:ascii="Times New Roman" w:hAnsi="Times New Roman"/>
                <w:color w:val="000000"/>
                <w:szCs w:val="20"/>
                <w:shd w:val="clear" w:color="auto" w:fill="FFFFFF"/>
              </w:rPr>
            </w:pPr>
            <w:r w:rsidRPr="00611EE5">
              <w:rPr>
                <w:rFonts w:ascii="Times New Roman" w:hAnsi="Times New Roman"/>
                <w:color w:val="000000"/>
                <w:szCs w:val="20"/>
                <w:shd w:val="clear" w:color="auto" w:fill="FFFFFF"/>
              </w:rPr>
              <w:t>Перезаряжаемый литий-ионный аккумулятор</w:t>
            </w:r>
            <w:r w:rsidRPr="00611EE5">
              <w:rPr>
                <w:rFonts w:ascii="Times New Roman" w:hAnsi="Times New Roman"/>
                <w:szCs w:val="20"/>
              </w:rPr>
              <w:t xml:space="preserve"> не менее</w:t>
            </w:r>
            <w:r w:rsidRPr="00611EE5">
              <w:rPr>
                <w:rFonts w:ascii="Times New Roman" w:hAnsi="Times New Roman"/>
                <w:color w:val="000000"/>
                <w:szCs w:val="20"/>
                <w:shd w:val="clear" w:color="auto" w:fill="FFFFFF"/>
              </w:rPr>
              <w:t xml:space="preserve"> 11,1 В / </w:t>
            </w:r>
            <w:r w:rsidRPr="00611EE5">
              <w:rPr>
                <w:rFonts w:ascii="Times New Roman" w:hAnsi="Times New Roman"/>
                <w:szCs w:val="20"/>
              </w:rPr>
              <w:t xml:space="preserve">не менее </w:t>
            </w:r>
            <w:r w:rsidRPr="00611EE5">
              <w:rPr>
                <w:rFonts w:ascii="Times New Roman" w:hAnsi="Times New Roman"/>
                <w:color w:val="000000"/>
                <w:szCs w:val="20"/>
                <w:shd w:val="clear" w:color="auto" w:fill="FFFFFF"/>
              </w:rPr>
              <w:t xml:space="preserve">2200 </w:t>
            </w:r>
            <w:proofErr w:type="spellStart"/>
            <w:r w:rsidRPr="00611EE5">
              <w:rPr>
                <w:rFonts w:ascii="Times New Roman" w:hAnsi="Times New Roman"/>
                <w:color w:val="000000"/>
                <w:szCs w:val="20"/>
                <w:shd w:val="clear" w:color="auto" w:fill="FFFFFF"/>
              </w:rPr>
              <w:t>мАч</w:t>
            </w:r>
            <w:proofErr w:type="spellEnd"/>
            <w:r w:rsidRPr="00611EE5">
              <w:rPr>
                <w:rFonts w:ascii="Times New Roman" w:hAnsi="Times New Roman"/>
                <w:color w:val="000000"/>
                <w:szCs w:val="20"/>
                <w:shd w:val="clear" w:color="auto" w:fill="FFFFFF"/>
              </w:rPr>
              <w:t>, обеспечивающий питание не менее 2 часов подряд при нормальном использовании после полной зарядки.</w:t>
            </w:r>
            <w:r w:rsidRPr="00611EE5">
              <w:rPr>
                <w:rFonts w:ascii="Times New Roman" w:eastAsia="DengXian" w:hAnsi="Times New Roman"/>
                <w:szCs w:val="20"/>
                <w:lang w:eastAsia="zh-CN"/>
              </w:rPr>
              <w:t xml:space="preserve"> </w:t>
            </w:r>
            <w:r w:rsidRPr="00611EE5">
              <w:rPr>
                <w:rFonts w:ascii="Times New Roman" w:hAnsi="Times New Roman"/>
                <w:szCs w:val="20"/>
              </w:rPr>
              <w:t xml:space="preserve">не менее </w:t>
            </w:r>
            <w:r w:rsidRPr="00611EE5">
              <w:rPr>
                <w:rFonts w:ascii="Times New Roman" w:hAnsi="Times New Roman"/>
                <w:color w:val="000000"/>
                <w:szCs w:val="20"/>
                <w:shd w:val="clear" w:color="auto" w:fill="FFFFFF"/>
              </w:rPr>
              <w:t xml:space="preserve">2200 мА: минимум </w:t>
            </w:r>
            <w:r w:rsidRPr="00611EE5">
              <w:rPr>
                <w:rFonts w:ascii="Times New Roman" w:hAnsi="Times New Roman"/>
                <w:szCs w:val="20"/>
              </w:rPr>
              <w:t xml:space="preserve">не менее </w:t>
            </w:r>
            <w:r w:rsidRPr="00611EE5">
              <w:rPr>
                <w:rFonts w:ascii="Times New Roman" w:hAnsi="Times New Roman"/>
                <w:color w:val="000000"/>
                <w:szCs w:val="20"/>
                <w:shd w:val="clear" w:color="auto" w:fill="FFFFFF"/>
              </w:rPr>
              <w:t xml:space="preserve">2 часа от разряда </w:t>
            </w:r>
            <w:r w:rsidRPr="00611EE5">
              <w:rPr>
                <w:rFonts w:ascii="Times New Roman" w:hAnsi="Times New Roman"/>
                <w:szCs w:val="20"/>
              </w:rPr>
              <w:t xml:space="preserve">не менее </w:t>
            </w:r>
            <w:r w:rsidRPr="00611EE5">
              <w:rPr>
                <w:rFonts w:ascii="Times New Roman" w:hAnsi="Times New Roman"/>
                <w:color w:val="000000"/>
                <w:szCs w:val="20"/>
                <w:shd w:val="clear" w:color="auto" w:fill="FFFFFF"/>
              </w:rPr>
              <w:t>до 90% заряда при нормальном использовании.</w:t>
            </w:r>
          </w:p>
          <w:p w:rsidR="00611EE5" w:rsidRPr="00611EE5" w:rsidRDefault="00611EE5" w:rsidP="00611EE5">
            <w:pPr>
              <w:pStyle w:val="a4"/>
              <w:rPr>
                <w:rFonts w:ascii="Times New Roman" w:hAnsi="Times New Roman"/>
                <w:color w:val="000000"/>
                <w:szCs w:val="20"/>
                <w:shd w:val="clear" w:color="auto" w:fill="FFFFFF"/>
              </w:rPr>
            </w:pPr>
          </w:p>
          <w:p w:rsidR="00611EE5" w:rsidRPr="00611EE5" w:rsidRDefault="00611EE5" w:rsidP="00611EE5">
            <w:pPr>
              <w:pStyle w:val="a4"/>
              <w:rPr>
                <w:rFonts w:ascii="Times New Roman" w:eastAsia="Times New Roman" w:hAnsi="Times New Roman"/>
                <w:b/>
                <w:bCs/>
                <w:szCs w:val="20"/>
              </w:rPr>
            </w:pPr>
            <w:r w:rsidRPr="00611EE5">
              <w:rPr>
                <w:rFonts w:ascii="Times New Roman" w:eastAsia="Times New Roman" w:hAnsi="Times New Roman"/>
                <w:b/>
                <w:bCs/>
                <w:szCs w:val="20"/>
              </w:rPr>
              <w:t>Требования к условиям эксплуатации</w:t>
            </w:r>
          </w:p>
          <w:p w:rsidR="00611EE5" w:rsidRPr="00611EE5" w:rsidRDefault="00611EE5" w:rsidP="00611EE5">
            <w:pPr>
              <w:pStyle w:val="a4"/>
              <w:rPr>
                <w:rFonts w:ascii="Times New Roman" w:eastAsia="Times New Roman" w:hAnsi="Times New Roman"/>
                <w:b/>
                <w:bCs/>
                <w:szCs w:val="20"/>
              </w:rPr>
            </w:pPr>
          </w:p>
          <w:p w:rsidR="00611EE5" w:rsidRPr="00611EE5" w:rsidRDefault="00611EE5" w:rsidP="00611EE5">
            <w:pPr>
              <w:pStyle w:val="ac"/>
              <w:spacing w:before="0" w:beforeAutospacing="0" w:after="0" w:afterAutospacing="0"/>
              <w:rPr>
                <w:rFonts w:eastAsia="Calibri"/>
                <w:sz w:val="20"/>
                <w:szCs w:val="20"/>
                <w:lang w:eastAsia="ar-SA"/>
              </w:rPr>
            </w:pPr>
            <w:r w:rsidRPr="00611EE5">
              <w:rPr>
                <w:rFonts w:eastAsia="Calibri"/>
                <w:sz w:val="20"/>
                <w:szCs w:val="20"/>
                <w:lang w:eastAsia="ar-SA"/>
              </w:rPr>
              <w:t>Условия транспортировки и хранения</w:t>
            </w:r>
          </w:p>
          <w:p w:rsidR="00611EE5" w:rsidRPr="00611EE5" w:rsidRDefault="00611EE5" w:rsidP="00611EE5">
            <w:pPr>
              <w:pStyle w:val="ac"/>
              <w:spacing w:before="0" w:beforeAutospacing="0" w:after="0" w:afterAutospacing="0"/>
              <w:rPr>
                <w:rFonts w:eastAsia="Calibri"/>
                <w:sz w:val="20"/>
                <w:szCs w:val="20"/>
                <w:lang w:eastAsia="ar-SA"/>
              </w:rPr>
            </w:pPr>
            <w:r w:rsidRPr="00611EE5">
              <w:rPr>
                <w:rFonts w:eastAsia="Calibri"/>
                <w:sz w:val="20"/>
                <w:szCs w:val="20"/>
                <w:lang w:eastAsia="ar-SA"/>
              </w:rPr>
              <w:t>Температура окружающей среды, -20°С-+60°C</w:t>
            </w:r>
          </w:p>
          <w:p w:rsidR="00611EE5" w:rsidRPr="00611EE5" w:rsidRDefault="00611EE5" w:rsidP="00611EE5">
            <w:pPr>
              <w:pStyle w:val="ac"/>
              <w:spacing w:before="0" w:beforeAutospacing="0" w:after="0" w:afterAutospacing="0"/>
              <w:rPr>
                <w:rFonts w:eastAsia="Calibri"/>
                <w:sz w:val="20"/>
                <w:szCs w:val="20"/>
                <w:lang w:eastAsia="ar-SA"/>
              </w:rPr>
            </w:pPr>
            <w:r w:rsidRPr="00611EE5">
              <w:rPr>
                <w:rFonts w:eastAsia="Calibri"/>
                <w:sz w:val="20"/>
                <w:szCs w:val="20"/>
                <w:lang w:eastAsia="ar-SA"/>
              </w:rPr>
              <w:t>Относительная влажность: ≤93%</w:t>
            </w:r>
          </w:p>
          <w:p w:rsidR="00611EE5" w:rsidRPr="00611EE5" w:rsidRDefault="00611EE5" w:rsidP="00611EE5">
            <w:pPr>
              <w:pStyle w:val="ac"/>
              <w:spacing w:before="0" w:beforeAutospacing="0" w:after="0" w:afterAutospacing="0"/>
              <w:rPr>
                <w:rFonts w:eastAsia="Calibri"/>
                <w:sz w:val="20"/>
                <w:szCs w:val="20"/>
                <w:lang w:eastAsia="ar-SA"/>
              </w:rPr>
            </w:pPr>
            <w:r w:rsidRPr="00611EE5">
              <w:rPr>
                <w:rFonts w:eastAsia="Calibri"/>
                <w:sz w:val="20"/>
                <w:szCs w:val="20"/>
                <w:lang w:eastAsia="ar-SA"/>
              </w:rPr>
              <w:t xml:space="preserve">Атмосферное давление: 700 </w:t>
            </w:r>
            <w:proofErr w:type="spellStart"/>
            <w:r w:rsidRPr="00611EE5">
              <w:rPr>
                <w:rFonts w:eastAsia="Calibri"/>
                <w:sz w:val="20"/>
                <w:szCs w:val="20"/>
                <w:lang w:eastAsia="ar-SA"/>
              </w:rPr>
              <w:t>гПа</w:t>
            </w:r>
            <w:proofErr w:type="spellEnd"/>
            <w:r w:rsidRPr="00611EE5">
              <w:rPr>
                <w:rFonts w:eastAsia="Calibri"/>
                <w:sz w:val="20"/>
                <w:szCs w:val="20"/>
                <w:lang w:eastAsia="ar-SA"/>
              </w:rPr>
              <w:t xml:space="preserve"> – 1060 </w:t>
            </w:r>
            <w:proofErr w:type="spellStart"/>
            <w:r w:rsidRPr="00611EE5">
              <w:rPr>
                <w:rFonts w:eastAsia="Calibri"/>
                <w:sz w:val="20"/>
                <w:szCs w:val="20"/>
                <w:lang w:eastAsia="ar-SA"/>
              </w:rPr>
              <w:t>гПа</w:t>
            </w:r>
            <w:proofErr w:type="spellEnd"/>
          </w:p>
          <w:p w:rsidR="00611EE5" w:rsidRPr="00611EE5" w:rsidRDefault="00611EE5" w:rsidP="00611EE5">
            <w:pPr>
              <w:pStyle w:val="a4"/>
              <w:rPr>
                <w:rFonts w:ascii="Times New Roman" w:hAnsi="Times New Roman"/>
                <w:szCs w:val="20"/>
              </w:rPr>
            </w:pPr>
            <w:r w:rsidRPr="00611EE5">
              <w:rPr>
                <w:rFonts w:ascii="Times New Roman" w:hAnsi="Times New Roman"/>
                <w:szCs w:val="20"/>
              </w:rPr>
              <w:t>Диапазон напряжений переменного тока: 100-240 В, 50 Гц/60 Гц.</w:t>
            </w:r>
          </w:p>
          <w:p w:rsidR="00611EE5" w:rsidRPr="00611EE5" w:rsidRDefault="00611EE5" w:rsidP="00611EE5">
            <w:pPr>
              <w:pStyle w:val="a4"/>
              <w:rPr>
                <w:rFonts w:ascii="Times New Roman" w:hAnsi="Times New Roman"/>
                <w:szCs w:val="20"/>
              </w:rPr>
            </w:pPr>
          </w:p>
          <w:p w:rsidR="00611EE5" w:rsidRPr="00611EE5" w:rsidRDefault="00611EE5" w:rsidP="00611EE5">
            <w:pPr>
              <w:jc w:val="both"/>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p>
          <w:p w:rsidR="00611EE5" w:rsidRPr="00611EE5" w:rsidRDefault="00611EE5" w:rsidP="00611EE5">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-замену отработавших ресурс составных частей;</w:t>
            </w:r>
          </w:p>
          <w:p w:rsidR="00611EE5" w:rsidRPr="00611EE5" w:rsidRDefault="00611EE5" w:rsidP="00611EE5">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-замене или восстановлении отдельных частей медицинской техники;</w:t>
            </w:r>
          </w:p>
          <w:p w:rsidR="00611EE5" w:rsidRPr="00611EE5" w:rsidRDefault="00611EE5" w:rsidP="00611EE5">
            <w:pPr>
              <w:jc w:val="both"/>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-настройку и регулировку медицинской техники;</w:t>
            </w:r>
          </w:p>
          <w:p w:rsidR="00611EE5" w:rsidRPr="00611EE5" w:rsidRDefault="00611EE5" w:rsidP="00611EE5">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-специфические для данной медицинской техники работы;</w:t>
            </w:r>
          </w:p>
          <w:p w:rsidR="00611EE5" w:rsidRPr="00611EE5" w:rsidRDefault="00611EE5" w:rsidP="00611EE5">
            <w:pPr>
              <w:jc w:val="both"/>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-чистку, смазку и при необходимости переборку основных механизмов и узлов;</w:t>
            </w:r>
          </w:p>
          <w:p w:rsidR="00611EE5" w:rsidRPr="00611EE5" w:rsidRDefault="00611EE5" w:rsidP="00611EE5">
            <w:pPr>
              <w:jc w:val="both"/>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 xml:space="preserve">-удаление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611EE5">
              <w:rPr>
                <w:rFonts w:ascii="Times New Roman" w:eastAsia="Times New Roman" w:hAnsi="Times New Roman" w:cs="Times New Roman"/>
                <w:color w:val="000000"/>
                <w:sz w:val="20"/>
                <w:szCs w:val="20"/>
              </w:rPr>
              <w:t>блочно</w:t>
            </w:r>
            <w:proofErr w:type="spellEnd"/>
            <w:r w:rsidRPr="00611EE5">
              <w:rPr>
                <w:rFonts w:ascii="Times New Roman" w:eastAsia="Times New Roman" w:hAnsi="Times New Roman" w:cs="Times New Roman"/>
                <w:color w:val="000000"/>
                <w:sz w:val="20"/>
                <w:szCs w:val="20"/>
              </w:rPr>
              <w:t>-узловой разборкой);</w:t>
            </w:r>
          </w:p>
          <w:p w:rsidR="00611EE5" w:rsidRPr="00611EE5" w:rsidRDefault="00611EE5" w:rsidP="00611EE5">
            <w:pPr>
              <w:pStyle w:val="a4"/>
              <w:rPr>
                <w:rFonts w:ascii="Times New Roman" w:hAnsi="Times New Roman"/>
                <w:szCs w:val="20"/>
                <w:lang w:val="kk-KZ"/>
              </w:rPr>
            </w:pPr>
            <w:r w:rsidRPr="00611EE5">
              <w:rPr>
                <w:rFonts w:ascii="Times New Roman" w:eastAsia="Times New Roman" w:hAnsi="Times New Roman"/>
                <w:color w:val="000000"/>
                <w:szCs w:val="20"/>
                <w:lang w:eastAsia="en-US"/>
              </w:rPr>
              <w:t>-иные указанные в эксплуатационной документации операции, специфические для конкретного типа медицинской техники.</w:t>
            </w:r>
          </w:p>
          <w:p w:rsidR="006B52BF" w:rsidRPr="00611EE5" w:rsidRDefault="00E23FED" w:rsidP="00611EE5">
            <w:pPr>
              <w:pStyle w:val="a4"/>
              <w:rPr>
                <w:rFonts w:ascii="Times New Roman" w:hAnsi="Times New Roman"/>
                <w:szCs w:val="20"/>
              </w:rPr>
            </w:pPr>
            <w:r w:rsidRPr="00611EE5">
              <w:rPr>
                <w:rFonts w:ascii="Times New Roman" w:hAnsi="Times New Roman"/>
                <w:szCs w:val="20"/>
              </w:rPr>
              <w:t xml:space="preserve"> </w:t>
            </w:r>
          </w:p>
        </w:tc>
        <w:tc>
          <w:tcPr>
            <w:tcW w:w="598" w:type="dxa"/>
          </w:tcPr>
          <w:p w:rsidR="006B52BF" w:rsidRPr="00611EE5" w:rsidRDefault="002501D6" w:rsidP="00C80D4B">
            <w:pPr>
              <w:jc w:val="center"/>
              <w:rPr>
                <w:rFonts w:ascii="Times New Roman" w:hAnsi="Times New Roman" w:cs="Times New Roman"/>
                <w:sz w:val="20"/>
                <w:szCs w:val="20"/>
                <w:lang w:val="kk-KZ"/>
              </w:rPr>
            </w:pPr>
            <w:r w:rsidRPr="00611EE5">
              <w:rPr>
                <w:rFonts w:ascii="Times New Roman" w:hAnsi="Times New Roman" w:cs="Times New Roman"/>
                <w:sz w:val="20"/>
                <w:szCs w:val="20"/>
                <w:lang w:val="kk-KZ"/>
              </w:rPr>
              <w:lastRenderedPageBreak/>
              <w:t>Шт</w:t>
            </w:r>
          </w:p>
        </w:tc>
        <w:tc>
          <w:tcPr>
            <w:tcW w:w="640" w:type="dxa"/>
          </w:tcPr>
          <w:p w:rsidR="006B52BF" w:rsidRPr="00611EE5" w:rsidRDefault="002501D6" w:rsidP="00C80D4B">
            <w:pPr>
              <w:jc w:val="center"/>
              <w:rPr>
                <w:rFonts w:ascii="Times New Roman" w:hAnsi="Times New Roman" w:cs="Times New Roman"/>
                <w:sz w:val="20"/>
                <w:szCs w:val="20"/>
                <w:lang w:val="kk-KZ"/>
              </w:rPr>
            </w:pPr>
            <w:r w:rsidRPr="00611EE5">
              <w:rPr>
                <w:rFonts w:ascii="Times New Roman" w:hAnsi="Times New Roman" w:cs="Times New Roman"/>
                <w:sz w:val="20"/>
                <w:szCs w:val="20"/>
                <w:lang w:val="kk-KZ"/>
              </w:rPr>
              <w:t>4</w:t>
            </w:r>
          </w:p>
        </w:tc>
      </w:tr>
      <w:tr w:rsidR="00E23FED" w:rsidRPr="00611EE5" w:rsidTr="00EC3106">
        <w:trPr>
          <w:trHeight w:val="5228"/>
        </w:trPr>
        <w:tc>
          <w:tcPr>
            <w:tcW w:w="417" w:type="dxa"/>
          </w:tcPr>
          <w:p w:rsidR="00E23FED" w:rsidRPr="00611EE5" w:rsidRDefault="00C50075" w:rsidP="00C80D4B">
            <w:pPr>
              <w:jc w:val="center"/>
              <w:rPr>
                <w:rFonts w:ascii="Times New Roman" w:eastAsia="Times New Roman" w:hAnsi="Times New Roman" w:cs="Times New Roman"/>
                <w:sz w:val="20"/>
                <w:szCs w:val="20"/>
                <w:lang w:val="kk-KZ"/>
              </w:rPr>
            </w:pPr>
            <w:r w:rsidRPr="00611EE5">
              <w:rPr>
                <w:rFonts w:ascii="Times New Roman" w:eastAsia="Times New Roman" w:hAnsi="Times New Roman" w:cs="Times New Roman"/>
                <w:sz w:val="20"/>
                <w:szCs w:val="20"/>
                <w:lang w:val="kk-KZ"/>
              </w:rPr>
              <w:lastRenderedPageBreak/>
              <w:t>6</w:t>
            </w:r>
          </w:p>
        </w:tc>
        <w:tc>
          <w:tcPr>
            <w:tcW w:w="2985" w:type="dxa"/>
          </w:tcPr>
          <w:p w:rsidR="00E23FED" w:rsidRPr="00611EE5" w:rsidRDefault="00E23FED" w:rsidP="00C80D4B">
            <w:pPr>
              <w:rPr>
                <w:rFonts w:ascii="Times New Roman" w:eastAsia="Times New Roman" w:hAnsi="Times New Roman" w:cs="Times New Roman"/>
                <w:color w:val="000000"/>
                <w:sz w:val="20"/>
                <w:szCs w:val="20"/>
              </w:rPr>
            </w:pPr>
            <w:r w:rsidRPr="00611EE5">
              <w:rPr>
                <w:rFonts w:ascii="Times New Roman" w:hAnsi="Times New Roman" w:cs="Times New Roman"/>
                <w:sz w:val="20"/>
                <w:szCs w:val="20"/>
              </w:rPr>
              <w:t xml:space="preserve">Дефибриллятор-монитор  </w:t>
            </w:r>
          </w:p>
        </w:tc>
        <w:tc>
          <w:tcPr>
            <w:tcW w:w="11057" w:type="dxa"/>
          </w:tcPr>
          <w:p w:rsidR="00611EE5" w:rsidRPr="00611EE5" w:rsidRDefault="00611EE5" w:rsidP="00611EE5">
            <w:pPr>
              <w:pStyle w:val="a4"/>
              <w:rPr>
                <w:rFonts w:ascii="Times New Roman" w:hAnsi="Times New Roman"/>
                <w:szCs w:val="20"/>
              </w:rPr>
            </w:pPr>
            <w:proofErr w:type="spellStart"/>
            <w:r w:rsidRPr="00611EE5">
              <w:rPr>
                <w:rFonts w:ascii="Times New Roman" w:hAnsi="Times New Roman"/>
                <w:szCs w:val="20"/>
              </w:rPr>
              <w:t>Бифазный</w:t>
            </w:r>
            <w:proofErr w:type="spellEnd"/>
            <w:r w:rsidRPr="00611EE5">
              <w:rPr>
                <w:rFonts w:ascii="Times New Roman" w:hAnsi="Times New Roman"/>
                <w:szCs w:val="20"/>
              </w:rPr>
              <w:t xml:space="preserve"> дефибриллятор с лопатками (взрослый / педиатрический)</w:t>
            </w:r>
          </w:p>
          <w:p w:rsidR="00611EE5" w:rsidRPr="00611EE5" w:rsidRDefault="00611EE5" w:rsidP="00611EE5">
            <w:pPr>
              <w:pStyle w:val="a4"/>
              <w:rPr>
                <w:rFonts w:ascii="Times New Roman" w:hAnsi="Times New Roman"/>
                <w:szCs w:val="20"/>
              </w:rPr>
            </w:pPr>
            <w:r w:rsidRPr="00611EE5">
              <w:rPr>
                <w:rFonts w:ascii="Times New Roman" w:hAnsi="Times New Roman"/>
                <w:szCs w:val="20"/>
              </w:rPr>
              <w:t>РАЗМЕР: не более 360 x 280 x 250 мм (ширина х высота х глубина);</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ВЕС: не более 6,5 кг с электродами подушек, батареей, стимулятором и принтером; </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не более 7,2 кг с </w:t>
            </w:r>
            <w:proofErr w:type="spellStart"/>
            <w:r w:rsidRPr="00611EE5">
              <w:rPr>
                <w:rFonts w:ascii="Times New Roman" w:hAnsi="Times New Roman"/>
                <w:szCs w:val="20"/>
              </w:rPr>
              <w:t>дефибрилляторными</w:t>
            </w:r>
            <w:proofErr w:type="spellEnd"/>
            <w:r w:rsidRPr="00611EE5">
              <w:rPr>
                <w:rFonts w:ascii="Times New Roman" w:hAnsi="Times New Roman"/>
                <w:szCs w:val="20"/>
              </w:rPr>
              <w:t xml:space="preserve"> лопастями;</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Мощность: не менее 100-240 VAC: 50/60 </w:t>
            </w:r>
            <w:proofErr w:type="spellStart"/>
            <w:r w:rsidRPr="00611EE5">
              <w:rPr>
                <w:rFonts w:ascii="Times New Roman" w:hAnsi="Times New Roman"/>
                <w:szCs w:val="20"/>
              </w:rPr>
              <w:t>Hz</w:t>
            </w:r>
            <w:proofErr w:type="spellEnd"/>
            <w:r w:rsidRPr="00611EE5">
              <w:rPr>
                <w:rFonts w:ascii="Times New Roman" w:hAnsi="Times New Roman"/>
                <w:szCs w:val="20"/>
              </w:rPr>
              <w:t xml:space="preserve"> </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Режим работы AED: Непрерывный мониторинг и стимуляция, </w:t>
            </w:r>
            <w:proofErr w:type="spellStart"/>
            <w:r w:rsidRPr="00611EE5">
              <w:rPr>
                <w:rFonts w:ascii="Times New Roman" w:hAnsi="Times New Roman"/>
                <w:szCs w:val="20"/>
              </w:rPr>
              <w:t>Дефибрилляция</w:t>
            </w:r>
            <w:proofErr w:type="spellEnd"/>
            <w:r w:rsidRPr="00611EE5">
              <w:rPr>
                <w:rFonts w:ascii="Times New Roman" w:hAnsi="Times New Roman"/>
                <w:szCs w:val="20"/>
              </w:rPr>
              <w:t xml:space="preserve"> при не менее 270 [J] энергии в течение не менее 2 минут каждые не менее 12 секунд, в течение длительного времени в среднем не менее 2 [удары / минута];</w:t>
            </w:r>
          </w:p>
          <w:p w:rsidR="00611EE5" w:rsidRPr="00611EE5" w:rsidRDefault="00611EE5" w:rsidP="00611EE5">
            <w:pPr>
              <w:pStyle w:val="a4"/>
              <w:rPr>
                <w:rFonts w:ascii="Times New Roman" w:hAnsi="Times New Roman"/>
                <w:szCs w:val="20"/>
              </w:rPr>
            </w:pPr>
            <w:r w:rsidRPr="00611EE5">
              <w:rPr>
                <w:rFonts w:ascii="Times New Roman" w:hAnsi="Times New Roman"/>
                <w:szCs w:val="20"/>
              </w:rPr>
              <w:t>Энергия для внешней: не менее 2-5-7-10-20-30-40-50-60 -80-100-150-200-270-360 [J]</w:t>
            </w:r>
          </w:p>
          <w:p w:rsidR="00611EE5" w:rsidRPr="00611EE5" w:rsidRDefault="00611EE5" w:rsidP="00611EE5">
            <w:pPr>
              <w:pStyle w:val="a4"/>
              <w:rPr>
                <w:rFonts w:ascii="Times New Roman" w:hAnsi="Times New Roman"/>
                <w:szCs w:val="20"/>
              </w:rPr>
            </w:pPr>
            <w:r w:rsidRPr="00611EE5">
              <w:rPr>
                <w:rFonts w:ascii="Times New Roman" w:hAnsi="Times New Roman"/>
                <w:szCs w:val="20"/>
              </w:rPr>
              <w:t>Энергичная доступность: Автоматическое отключение шока через не менее 30 с после зарядки</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ЭКГ Временной интервал: не менее 4,4 секунды при скорости не менее 25 мм/с </w:t>
            </w:r>
          </w:p>
          <w:p w:rsidR="00611EE5" w:rsidRPr="00611EE5" w:rsidRDefault="00611EE5" w:rsidP="00611EE5">
            <w:pPr>
              <w:pStyle w:val="a4"/>
              <w:rPr>
                <w:rFonts w:ascii="Times New Roman" w:hAnsi="Times New Roman"/>
                <w:szCs w:val="20"/>
              </w:rPr>
            </w:pPr>
            <w:r w:rsidRPr="00611EE5">
              <w:rPr>
                <w:rFonts w:ascii="Times New Roman" w:hAnsi="Times New Roman"/>
                <w:szCs w:val="20"/>
              </w:rPr>
              <w:t>Чувствительность: не менее 0,25 0,5 1 2 4 [</w:t>
            </w:r>
            <w:proofErr w:type="spellStart"/>
            <w:r w:rsidRPr="00611EE5">
              <w:rPr>
                <w:rFonts w:ascii="Times New Roman" w:hAnsi="Times New Roman"/>
                <w:szCs w:val="20"/>
              </w:rPr>
              <w:t>cm</w:t>
            </w:r>
            <w:proofErr w:type="spellEnd"/>
            <w:r w:rsidRPr="00611EE5">
              <w:rPr>
                <w:rFonts w:ascii="Times New Roman" w:hAnsi="Times New Roman"/>
                <w:szCs w:val="20"/>
              </w:rPr>
              <w:t>/</w:t>
            </w:r>
            <w:proofErr w:type="spellStart"/>
            <w:r w:rsidRPr="00611EE5">
              <w:rPr>
                <w:rFonts w:ascii="Times New Roman" w:hAnsi="Times New Roman"/>
                <w:szCs w:val="20"/>
              </w:rPr>
              <w:t>mV</w:t>
            </w:r>
            <w:proofErr w:type="spellEnd"/>
            <w:r w:rsidRPr="00611EE5">
              <w:rPr>
                <w:rFonts w:ascii="Times New Roman" w:hAnsi="Times New Roman"/>
                <w:szCs w:val="20"/>
              </w:rPr>
              <w:t xml:space="preserve">] </w:t>
            </w:r>
            <w:proofErr w:type="spellStart"/>
            <w:r w:rsidRPr="00611EE5">
              <w:rPr>
                <w:rFonts w:ascii="Times New Roman" w:hAnsi="Times New Roman"/>
                <w:szCs w:val="20"/>
              </w:rPr>
              <w:t>or</w:t>
            </w:r>
            <w:proofErr w:type="spellEnd"/>
            <w:r w:rsidRPr="00611EE5">
              <w:rPr>
                <w:rFonts w:ascii="Times New Roman" w:hAnsi="Times New Roman"/>
                <w:szCs w:val="20"/>
              </w:rPr>
              <w:t xml:space="preserve"> </w:t>
            </w:r>
            <w:proofErr w:type="spellStart"/>
            <w:r w:rsidRPr="00611EE5">
              <w:rPr>
                <w:rFonts w:ascii="Times New Roman" w:hAnsi="Times New Roman"/>
                <w:szCs w:val="20"/>
              </w:rPr>
              <w:t>Auto</w:t>
            </w:r>
            <w:proofErr w:type="spellEnd"/>
            <w:r w:rsidRPr="00611EE5">
              <w:rPr>
                <w:rFonts w:ascii="Times New Roman" w:hAnsi="Times New Roman"/>
                <w:szCs w:val="20"/>
              </w:rPr>
              <w:t xml:space="preserve"> </w:t>
            </w:r>
          </w:p>
          <w:p w:rsidR="00611EE5" w:rsidRPr="00611EE5" w:rsidRDefault="00611EE5" w:rsidP="00611EE5">
            <w:pPr>
              <w:pStyle w:val="a4"/>
              <w:rPr>
                <w:rFonts w:ascii="Times New Roman" w:hAnsi="Times New Roman"/>
                <w:szCs w:val="20"/>
              </w:rPr>
            </w:pPr>
            <w:r w:rsidRPr="00611EE5">
              <w:rPr>
                <w:rFonts w:ascii="Times New Roman" w:hAnsi="Times New Roman"/>
                <w:szCs w:val="20"/>
              </w:rPr>
              <w:t>Частотный ответ на дисплей: не менее 2 [</w:t>
            </w:r>
            <w:proofErr w:type="spellStart"/>
            <w:r w:rsidRPr="00611EE5">
              <w:rPr>
                <w:rFonts w:ascii="Times New Roman" w:hAnsi="Times New Roman"/>
                <w:szCs w:val="20"/>
              </w:rPr>
              <w:t>Hz</w:t>
            </w:r>
            <w:proofErr w:type="spellEnd"/>
            <w:r w:rsidRPr="00611EE5">
              <w:rPr>
                <w:rFonts w:ascii="Times New Roman" w:hAnsi="Times New Roman"/>
                <w:szCs w:val="20"/>
              </w:rPr>
              <w:t>] – 25 [</w:t>
            </w:r>
            <w:proofErr w:type="spellStart"/>
            <w:r w:rsidRPr="00611EE5">
              <w:rPr>
                <w:rFonts w:ascii="Times New Roman" w:hAnsi="Times New Roman"/>
                <w:szCs w:val="20"/>
              </w:rPr>
              <w:t>Hz</w:t>
            </w:r>
            <w:proofErr w:type="spellEnd"/>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t>Сетевой блок питания</w:t>
            </w:r>
          </w:p>
          <w:p w:rsidR="00611EE5" w:rsidRPr="00611EE5" w:rsidRDefault="00611EE5" w:rsidP="00611EE5">
            <w:pPr>
              <w:pStyle w:val="a4"/>
              <w:rPr>
                <w:rFonts w:ascii="Times New Roman" w:hAnsi="Times New Roman"/>
                <w:szCs w:val="20"/>
              </w:rPr>
            </w:pPr>
            <w:r w:rsidRPr="00611EE5">
              <w:rPr>
                <w:rFonts w:ascii="Times New Roman" w:hAnsi="Times New Roman"/>
                <w:szCs w:val="20"/>
              </w:rPr>
              <w:t>Тип: Встроенный</w:t>
            </w:r>
          </w:p>
          <w:p w:rsidR="00611EE5" w:rsidRPr="00611EE5" w:rsidRDefault="00611EE5" w:rsidP="00611EE5">
            <w:pPr>
              <w:pStyle w:val="a4"/>
              <w:rPr>
                <w:rFonts w:ascii="Times New Roman" w:hAnsi="Times New Roman"/>
                <w:szCs w:val="20"/>
              </w:rPr>
            </w:pPr>
            <w:r w:rsidRPr="00611EE5">
              <w:rPr>
                <w:rFonts w:ascii="Times New Roman" w:hAnsi="Times New Roman"/>
                <w:szCs w:val="20"/>
              </w:rPr>
              <w:t>Напряжение: не менее 90...240 В</w:t>
            </w:r>
          </w:p>
          <w:p w:rsidR="00611EE5" w:rsidRPr="00611EE5" w:rsidRDefault="00611EE5" w:rsidP="00611EE5">
            <w:pPr>
              <w:pStyle w:val="a4"/>
              <w:rPr>
                <w:rFonts w:ascii="Times New Roman" w:hAnsi="Times New Roman"/>
                <w:szCs w:val="20"/>
              </w:rPr>
            </w:pPr>
            <w:r w:rsidRPr="00611EE5">
              <w:rPr>
                <w:rFonts w:ascii="Times New Roman" w:hAnsi="Times New Roman"/>
                <w:szCs w:val="20"/>
              </w:rPr>
              <w:t>Сила тока: Максимально не менее 1,2 A</w:t>
            </w:r>
          </w:p>
          <w:p w:rsidR="00611EE5" w:rsidRPr="00611EE5" w:rsidRDefault="00611EE5" w:rsidP="00611EE5">
            <w:pPr>
              <w:pStyle w:val="a4"/>
              <w:rPr>
                <w:rFonts w:ascii="Times New Roman" w:hAnsi="Times New Roman"/>
                <w:szCs w:val="20"/>
              </w:rPr>
            </w:pPr>
            <w:r w:rsidRPr="00611EE5">
              <w:rPr>
                <w:rFonts w:ascii="Times New Roman" w:hAnsi="Times New Roman"/>
                <w:szCs w:val="20"/>
              </w:rPr>
              <w:t>Частота: не менее 47...63 Гц AC</w:t>
            </w:r>
          </w:p>
          <w:p w:rsidR="00611EE5" w:rsidRPr="00611EE5" w:rsidRDefault="00611EE5" w:rsidP="00611EE5">
            <w:pPr>
              <w:pStyle w:val="a4"/>
              <w:rPr>
                <w:rFonts w:ascii="Times New Roman" w:hAnsi="Times New Roman"/>
                <w:szCs w:val="20"/>
              </w:rPr>
            </w:pPr>
            <w:r w:rsidRPr="00611EE5">
              <w:rPr>
                <w:rFonts w:ascii="Times New Roman" w:hAnsi="Times New Roman"/>
                <w:szCs w:val="20"/>
              </w:rPr>
              <w:t>Коэффициент мощности: не менее 0,97 с коррекцией коэффициента мощности</w:t>
            </w:r>
          </w:p>
          <w:p w:rsidR="00611EE5" w:rsidRPr="00611EE5" w:rsidRDefault="00611EE5" w:rsidP="00611EE5">
            <w:pPr>
              <w:pStyle w:val="a4"/>
              <w:rPr>
                <w:rFonts w:ascii="Times New Roman" w:hAnsi="Times New Roman"/>
                <w:szCs w:val="20"/>
              </w:rPr>
            </w:pPr>
            <w:r w:rsidRPr="00611EE5">
              <w:rPr>
                <w:rFonts w:ascii="Times New Roman" w:hAnsi="Times New Roman"/>
                <w:szCs w:val="20"/>
              </w:rPr>
              <w:t>Дисплей:</w:t>
            </w:r>
          </w:p>
          <w:p w:rsidR="00611EE5" w:rsidRPr="00611EE5" w:rsidRDefault="00611EE5" w:rsidP="00611EE5">
            <w:pPr>
              <w:pStyle w:val="a4"/>
              <w:rPr>
                <w:rFonts w:ascii="Times New Roman" w:hAnsi="Times New Roman"/>
                <w:szCs w:val="20"/>
              </w:rPr>
            </w:pPr>
            <w:r w:rsidRPr="00611EE5">
              <w:rPr>
                <w:rFonts w:ascii="Times New Roman" w:hAnsi="Times New Roman"/>
                <w:szCs w:val="20"/>
              </w:rPr>
              <w:t>Размеры: не менее 7 дюймов (не менее 177,7 мм) по диагонали, активная область не менее 150 x 92 мм</w:t>
            </w:r>
          </w:p>
          <w:p w:rsidR="00611EE5" w:rsidRPr="00611EE5" w:rsidRDefault="00611EE5" w:rsidP="00611EE5">
            <w:pPr>
              <w:pStyle w:val="a4"/>
              <w:rPr>
                <w:rFonts w:ascii="Times New Roman" w:hAnsi="Times New Roman"/>
                <w:szCs w:val="20"/>
              </w:rPr>
            </w:pPr>
            <w:r w:rsidRPr="00611EE5">
              <w:rPr>
                <w:rFonts w:ascii="Times New Roman" w:hAnsi="Times New Roman"/>
                <w:szCs w:val="20"/>
              </w:rPr>
              <w:t>Тип: Цветной ЖК-дисплей TFT</w:t>
            </w:r>
          </w:p>
          <w:p w:rsidR="00611EE5" w:rsidRPr="00611EE5" w:rsidRDefault="00611EE5" w:rsidP="00611EE5">
            <w:pPr>
              <w:pStyle w:val="a4"/>
              <w:rPr>
                <w:rFonts w:ascii="Times New Roman" w:hAnsi="Times New Roman"/>
                <w:szCs w:val="20"/>
              </w:rPr>
            </w:pPr>
            <w:r w:rsidRPr="00611EE5">
              <w:rPr>
                <w:rFonts w:ascii="Times New Roman" w:hAnsi="Times New Roman"/>
                <w:szCs w:val="20"/>
              </w:rPr>
              <w:t>Разрешение: не менее 800 х 480 пикселей</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Тип: </w:t>
            </w:r>
            <w:proofErr w:type="spellStart"/>
            <w:r w:rsidRPr="00611EE5">
              <w:rPr>
                <w:rFonts w:ascii="Times New Roman" w:hAnsi="Times New Roman"/>
                <w:szCs w:val="20"/>
              </w:rPr>
              <w:t>Ni</w:t>
            </w:r>
            <w:proofErr w:type="spellEnd"/>
            <w:r w:rsidRPr="00611EE5">
              <w:rPr>
                <w:rFonts w:ascii="Times New Roman" w:hAnsi="Times New Roman"/>
                <w:szCs w:val="20"/>
              </w:rPr>
              <w:t xml:space="preserve">-MH не менее 10,8 В 3000 </w:t>
            </w:r>
            <w:proofErr w:type="spellStart"/>
            <w:r w:rsidRPr="00611EE5">
              <w:rPr>
                <w:rFonts w:ascii="Times New Roman" w:hAnsi="Times New Roman"/>
                <w:szCs w:val="20"/>
              </w:rPr>
              <w:t>мАч</w:t>
            </w:r>
            <w:proofErr w:type="spellEnd"/>
          </w:p>
          <w:p w:rsidR="00611EE5" w:rsidRPr="00611EE5" w:rsidRDefault="00611EE5" w:rsidP="00611EE5">
            <w:pPr>
              <w:pStyle w:val="a4"/>
              <w:rPr>
                <w:rFonts w:ascii="Times New Roman" w:hAnsi="Times New Roman"/>
                <w:szCs w:val="20"/>
              </w:rPr>
            </w:pPr>
            <w:r w:rsidRPr="00611EE5">
              <w:rPr>
                <w:rFonts w:ascii="Times New Roman" w:hAnsi="Times New Roman"/>
                <w:szCs w:val="20"/>
              </w:rPr>
              <w:t>Вес: не менее 620 г</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Емкость: не менее 5 часов непрерывного мониторинга или не менее 200 разрядов мощностью не менее 200 Дж </w:t>
            </w:r>
          </w:p>
          <w:p w:rsidR="00611EE5" w:rsidRPr="00611EE5" w:rsidRDefault="00611EE5" w:rsidP="00611EE5">
            <w:pPr>
              <w:pStyle w:val="a4"/>
              <w:rPr>
                <w:rFonts w:ascii="Times New Roman" w:hAnsi="Times New Roman"/>
                <w:szCs w:val="20"/>
              </w:rPr>
            </w:pPr>
            <w:r w:rsidRPr="00611EE5">
              <w:rPr>
                <w:rFonts w:ascii="Times New Roman" w:hAnsi="Times New Roman"/>
                <w:szCs w:val="20"/>
              </w:rPr>
              <w:t>Индикатор: не менее 5-ступенчатый индикатор на экране и светодиодный индикатор выключении</w:t>
            </w:r>
          </w:p>
          <w:p w:rsidR="00611EE5" w:rsidRPr="00611EE5" w:rsidRDefault="00611EE5" w:rsidP="00611EE5">
            <w:pPr>
              <w:pStyle w:val="a4"/>
              <w:rPr>
                <w:rFonts w:ascii="Times New Roman" w:hAnsi="Times New Roman"/>
                <w:szCs w:val="20"/>
              </w:rPr>
            </w:pPr>
            <w:r w:rsidRPr="00611EE5">
              <w:rPr>
                <w:rFonts w:ascii="Times New Roman" w:hAnsi="Times New Roman"/>
                <w:szCs w:val="20"/>
              </w:rPr>
              <w:t>Время зарядки в случае полного отсутствия: не менее 2,5 часа для полной зарядки</w:t>
            </w:r>
          </w:p>
          <w:p w:rsidR="00611EE5" w:rsidRPr="00611EE5" w:rsidRDefault="00611EE5" w:rsidP="00611EE5">
            <w:pPr>
              <w:pStyle w:val="a4"/>
              <w:rPr>
                <w:rFonts w:ascii="Times New Roman" w:hAnsi="Times New Roman"/>
                <w:szCs w:val="20"/>
              </w:rPr>
            </w:pPr>
            <w:r w:rsidRPr="00611EE5">
              <w:rPr>
                <w:rFonts w:ascii="Times New Roman" w:hAnsi="Times New Roman"/>
                <w:szCs w:val="20"/>
              </w:rPr>
              <w:t>Защита батареи от перегрева: схема управления батареей обеспечивает предотвращение перегрева элементов батареи. Кроме того, корпус батареи оборудован плавким предохранителем на не менее 75 ° C, который отключает цепь в случае перегрева</w:t>
            </w:r>
          </w:p>
          <w:p w:rsidR="00E23FED" w:rsidRPr="00611EE5" w:rsidRDefault="00611EE5" w:rsidP="00611EE5">
            <w:pPr>
              <w:pStyle w:val="a4"/>
              <w:rPr>
                <w:rFonts w:ascii="Times New Roman" w:hAnsi="Times New Roman"/>
                <w:szCs w:val="20"/>
              </w:rPr>
            </w:pPr>
            <w:r w:rsidRPr="00611EE5">
              <w:rPr>
                <w:rFonts w:ascii="Times New Roman" w:hAnsi="Times New Roman"/>
                <w:szCs w:val="20"/>
              </w:rPr>
              <w:t xml:space="preserve">Срок годности: </w:t>
            </w:r>
            <w:proofErr w:type="gramStart"/>
            <w:r w:rsidRPr="00611EE5">
              <w:rPr>
                <w:rFonts w:ascii="Times New Roman" w:hAnsi="Times New Roman"/>
                <w:szCs w:val="20"/>
              </w:rPr>
              <w:t>В</w:t>
            </w:r>
            <w:proofErr w:type="gramEnd"/>
            <w:r w:rsidRPr="00611EE5">
              <w:rPr>
                <w:rFonts w:ascii="Times New Roman" w:hAnsi="Times New Roman"/>
                <w:szCs w:val="20"/>
              </w:rPr>
              <w:t xml:space="preserve"> случае нормального использования, минимум не менее 24 месяца, но не более не менее 500 полных циклов зарядки</w:t>
            </w:r>
          </w:p>
          <w:p w:rsidR="00611EE5" w:rsidRPr="00611EE5" w:rsidRDefault="00611EE5" w:rsidP="00611EE5">
            <w:pPr>
              <w:pStyle w:val="a4"/>
              <w:rPr>
                <w:rFonts w:ascii="Times New Roman" w:hAnsi="Times New Roman"/>
                <w:szCs w:val="20"/>
              </w:rPr>
            </w:pPr>
          </w:p>
          <w:p w:rsidR="00611EE5" w:rsidRPr="00611EE5" w:rsidRDefault="00611EE5" w:rsidP="00611EE5">
            <w:pPr>
              <w:pStyle w:val="a4"/>
              <w:rPr>
                <w:rFonts w:ascii="Times New Roman" w:hAnsi="Times New Roman"/>
                <w:i/>
                <w:szCs w:val="20"/>
              </w:rPr>
            </w:pPr>
            <w:r w:rsidRPr="00611EE5">
              <w:rPr>
                <w:rFonts w:ascii="Times New Roman" w:hAnsi="Times New Roman"/>
                <w:i/>
                <w:szCs w:val="20"/>
              </w:rPr>
              <w:t>Дополнительные комплектующие:</w:t>
            </w:r>
          </w:p>
          <w:p w:rsidR="00611EE5" w:rsidRPr="00611EE5" w:rsidRDefault="00611EE5" w:rsidP="00611EE5">
            <w:pPr>
              <w:pStyle w:val="a4"/>
              <w:rPr>
                <w:rFonts w:ascii="Times New Roman" w:hAnsi="Times New Roman"/>
                <w:i/>
                <w:szCs w:val="20"/>
              </w:rPr>
            </w:pPr>
          </w:p>
          <w:p w:rsidR="00611EE5" w:rsidRPr="00611EE5" w:rsidRDefault="00611EE5" w:rsidP="00611EE5">
            <w:pPr>
              <w:pStyle w:val="a4"/>
              <w:rPr>
                <w:rFonts w:ascii="Times New Roman" w:hAnsi="Times New Roman"/>
                <w:iCs/>
                <w:szCs w:val="20"/>
              </w:rPr>
            </w:pPr>
            <w:r w:rsidRPr="00611EE5">
              <w:rPr>
                <w:rFonts w:ascii="Times New Roman" w:hAnsi="Times New Roman"/>
                <w:szCs w:val="20"/>
              </w:rPr>
              <w:t xml:space="preserve">Наружный набор лопастей - </w:t>
            </w:r>
            <w:r w:rsidRPr="00611EE5">
              <w:rPr>
                <w:rFonts w:ascii="Times New Roman" w:hAnsi="Times New Roman"/>
                <w:iCs/>
                <w:szCs w:val="20"/>
              </w:rPr>
              <w:t xml:space="preserve">Многофункциональные наружные электроды-затворы. Это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w:t>
            </w:r>
            <w:r w:rsidRPr="00611EE5">
              <w:rPr>
                <w:rFonts w:ascii="Times New Roman" w:hAnsi="Times New Roman"/>
                <w:iCs/>
                <w:szCs w:val="20"/>
              </w:rPr>
              <w:t xml:space="preserve">2 комплекта оборудования для взрослых и педиатрических клапанов. Взрослый o: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w:t>
            </w:r>
            <w:r w:rsidRPr="00611EE5">
              <w:rPr>
                <w:rFonts w:ascii="Times New Roman" w:hAnsi="Times New Roman"/>
                <w:iCs/>
                <w:szCs w:val="20"/>
              </w:rPr>
              <w:t>97,6 х 65,4 мм; педиатрический</w:t>
            </w:r>
            <w:r w:rsidRPr="00611EE5">
              <w:rPr>
                <w:rFonts w:ascii="Times New Roman" w:hAnsi="Times New Roman"/>
                <w:szCs w:val="20"/>
              </w:rPr>
              <w:t xml:space="preserve"> не  менее  </w:t>
            </w:r>
            <w:r w:rsidRPr="00611EE5">
              <w:rPr>
                <w:rFonts w:ascii="Times New Roman" w:hAnsi="Times New Roman"/>
                <w:iCs/>
                <w:szCs w:val="20"/>
              </w:rPr>
              <w:t>43,2 ø</w:t>
            </w:r>
          </w:p>
          <w:p w:rsidR="00611EE5" w:rsidRPr="00611EE5" w:rsidRDefault="00611EE5" w:rsidP="00611EE5">
            <w:pPr>
              <w:pStyle w:val="a4"/>
              <w:rPr>
                <w:rFonts w:ascii="Times New Roman" w:hAnsi="Times New Roman"/>
                <w:iCs/>
                <w:szCs w:val="20"/>
              </w:rPr>
            </w:pP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Кабель ЭКГ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3-проводный с зажимом (защищенный дефибриллятор)   - не  менее  3-жильный кабель: [I] [II] [III]ДИАПАЗОН ВХОДНОГО СИГНАЛА ± 10 [мВ]</w:t>
            </w:r>
          </w:p>
          <w:p w:rsidR="00611EE5" w:rsidRPr="00611EE5" w:rsidRDefault="00611EE5" w:rsidP="00611EE5">
            <w:pPr>
              <w:pStyle w:val="a4"/>
              <w:rPr>
                <w:rFonts w:ascii="Times New Roman" w:hAnsi="Times New Roman"/>
                <w:szCs w:val="20"/>
              </w:rPr>
            </w:pPr>
            <w:r w:rsidRPr="00611EE5">
              <w:rPr>
                <w:rFonts w:ascii="Times New Roman" w:hAnsi="Times New Roman"/>
                <w:szCs w:val="20"/>
              </w:rPr>
              <w:t>ТОЛЕРАНТНОСТЬ ПОСТОЯННОГО ТОКА ± 320 [мВ]</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ЧАСТОТНЫЙ ОТВЕТ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(-3 дБ) 0,05 - 150 [Гц]</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MUSCLE FILTER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(-3DB) устанавливается: 25, 30, 35, 40 [Гц]</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Сетевой фильтр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50 или 60 [Гц] Затухание:&gt; 20 [дБ]</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GAIN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x0.25, x0.5, x1, x2, x4, авто (по умолчанию = x1) BASELINE</w:t>
            </w:r>
          </w:p>
          <w:p w:rsidR="00611EE5" w:rsidRPr="00611EE5" w:rsidRDefault="00611EE5" w:rsidP="00611EE5">
            <w:pPr>
              <w:pStyle w:val="a4"/>
              <w:rPr>
                <w:rFonts w:ascii="Times New Roman" w:hAnsi="Times New Roman"/>
                <w:szCs w:val="20"/>
              </w:rPr>
            </w:pPr>
            <w:r w:rsidRPr="00611EE5">
              <w:rPr>
                <w:rFonts w:ascii="Times New Roman" w:hAnsi="Times New Roman"/>
                <w:szCs w:val="20"/>
              </w:rPr>
              <w:t>ВРЕМЯ ВОССТАНОВЛЕНИЯ &lt;5 [с] при 270 [Дж] в случае энергии удара ВХОДНОЙ ШУМ</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Максимум.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20 [</w:t>
            </w:r>
            <w:proofErr w:type="spellStart"/>
            <w:r w:rsidRPr="00611EE5">
              <w:rPr>
                <w:rFonts w:ascii="Times New Roman" w:hAnsi="Times New Roman"/>
                <w:szCs w:val="20"/>
              </w:rPr>
              <w:t>uVpp</w:t>
            </w:r>
            <w:proofErr w:type="spellEnd"/>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lastRenderedPageBreak/>
              <w:t xml:space="preserve">ИМПЕДАНС ВХОДА ЭКГ Мин.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20 [M</w:t>
            </w:r>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t>CMRR (по сетевому фильтру) мин. 100 дБ</w:t>
            </w:r>
          </w:p>
          <w:p w:rsidR="00611EE5" w:rsidRPr="00611EE5" w:rsidRDefault="00611EE5" w:rsidP="00611EE5">
            <w:pPr>
              <w:pStyle w:val="a4"/>
              <w:rPr>
                <w:rFonts w:ascii="Times New Roman" w:hAnsi="Times New Roman"/>
                <w:szCs w:val="20"/>
              </w:rPr>
            </w:pPr>
            <w:r w:rsidRPr="00611EE5">
              <w:rPr>
                <w:rFonts w:ascii="Times New Roman" w:hAnsi="Times New Roman"/>
                <w:szCs w:val="20"/>
              </w:rPr>
              <w:t>ВРЕМЯ ВОССТАНОВЛЕНИЯ ПОСЛЕ ПЕРЕГРУЗКИ &lt;5 [s]</w:t>
            </w:r>
          </w:p>
          <w:p w:rsidR="00611EE5" w:rsidRPr="00611EE5" w:rsidRDefault="00611EE5" w:rsidP="00611EE5">
            <w:pPr>
              <w:pStyle w:val="a4"/>
              <w:rPr>
                <w:rFonts w:ascii="Times New Roman" w:hAnsi="Times New Roman"/>
                <w:szCs w:val="20"/>
              </w:rPr>
            </w:pPr>
            <w:r w:rsidRPr="00611EE5">
              <w:rPr>
                <w:rFonts w:ascii="Times New Roman" w:hAnsi="Times New Roman"/>
                <w:szCs w:val="20"/>
              </w:rPr>
              <w:t>ТОЛЕРАНТНОСТЬ ПАКЕМАКЕРА Макс. 700 [мВ] / 2 [</w:t>
            </w:r>
            <w:proofErr w:type="spellStart"/>
            <w:r w:rsidRPr="00611EE5">
              <w:rPr>
                <w:rFonts w:ascii="Times New Roman" w:hAnsi="Times New Roman"/>
                <w:szCs w:val="20"/>
              </w:rPr>
              <w:t>мс</w:t>
            </w:r>
            <w:proofErr w:type="spellEnd"/>
            <w:r w:rsidRPr="00611EE5">
              <w:rPr>
                <w:rFonts w:ascii="Times New Roman" w:hAnsi="Times New Roman"/>
                <w:szCs w:val="20"/>
              </w:rPr>
              <w:t xml:space="preserve">], </w:t>
            </w:r>
            <w:proofErr w:type="gramStart"/>
            <w:r w:rsidRPr="00611EE5">
              <w:rPr>
                <w:rFonts w:ascii="Times New Roman" w:hAnsi="Times New Roman"/>
                <w:szCs w:val="20"/>
              </w:rPr>
              <w:t>Минимум</w:t>
            </w:r>
            <w:proofErr w:type="gramEnd"/>
            <w:r w:rsidRPr="00611EE5">
              <w:rPr>
                <w:rFonts w:ascii="Times New Roman" w:hAnsi="Times New Roman"/>
                <w:szCs w:val="20"/>
              </w:rPr>
              <w:t xml:space="preserve"> 2 [мВ] / 0,25 [</w:t>
            </w:r>
            <w:proofErr w:type="spellStart"/>
            <w:r w:rsidRPr="00611EE5">
              <w:rPr>
                <w:rFonts w:ascii="Times New Roman" w:hAnsi="Times New Roman"/>
                <w:szCs w:val="20"/>
              </w:rPr>
              <w:t>мс</w:t>
            </w:r>
            <w:proofErr w:type="spellEnd"/>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t>ОБНАРУЖЕНИЕ PACEMAKER</w:t>
            </w:r>
          </w:p>
          <w:p w:rsidR="00611EE5" w:rsidRPr="00611EE5" w:rsidRDefault="00611EE5" w:rsidP="00611EE5">
            <w:pPr>
              <w:pStyle w:val="a4"/>
              <w:rPr>
                <w:rFonts w:ascii="Times New Roman" w:hAnsi="Times New Roman"/>
                <w:szCs w:val="20"/>
              </w:rPr>
            </w:pPr>
            <w:r w:rsidRPr="00611EE5">
              <w:rPr>
                <w:rFonts w:ascii="Times New Roman" w:hAnsi="Times New Roman"/>
                <w:szCs w:val="20"/>
              </w:rPr>
              <w:t>Максимум. 700 [мВ] / 2 [</w:t>
            </w:r>
            <w:proofErr w:type="spellStart"/>
            <w:r w:rsidRPr="00611EE5">
              <w:rPr>
                <w:rFonts w:ascii="Times New Roman" w:hAnsi="Times New Roman"/>
                <w:szCs w:val="20"/>
              </w:rPr>
              <w:t>мс</w:t>
            </w:r>
            <w:proofErr w:type="spellEnd"/>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t>ТОЛЕРАНТНОСТЬ ДЕФИБРИЛЛЯТОРА Макс. 400 [Дж], ЗАДЕРЖКА СИГНАЛА 10 [</w:t>
            </w:r>
            <w:proofErr w:type="spellStart"/>
            <w:r w:rsidRPr="00611EE5">
              <w:rPr>
                <w:rFonts w:ascii="Times New Roman" w:hAnsi="Times New Roman"/>
                <w:szCs w:val="20"/>
              </w:rPr>
              <w:t>мс</w:t>
            </w:r>
            <w:proofErr w:type="spellEnd"/>
            <w:r w:rsidRPr="00611EE5">
              <w:rPr>
                <w:rFonts w:ascii="Times New Roman" w:hAnsi="Times New Roman"/>
                <w:szCs w:val="20"/>
              </w:rPr>
              <w:t>] (в совокупности с отображением), БЛОКИРОВКА Автоматическая, ЧАСТОТА ВЫБОРКИ 8 [кГц]</w:t>
            </w:r>
          </w:p>
          <w:p w:rsidR="00611EE5" w:rsidRPr="00611EE5" w:rsidRDefault="00611EE5" w:rsidP="00611EE5">
            <w:pPr>
              <w:pStyle w:val="a4"/>
              <w:rPr>
                <w:rFonts w:ascii="Times New Roman" w:hAnsi="Times New Roman"/>
                <w:szCs w:val="20"/>
              </w:rPr>
            </w:pPr>
            <w:r w:rsidRPr="00611EE5">
              <w:rPr>
                <w:rFonts w:ascii="Times New Roman" w:hAnsi="Times New Roman"/>
                <w:szCs w:val="20"/>
              </w:rPr>
              <w:t>РАЗРЕШЕНИЕ РЕКЛАМЫ 0,25 [мкВ / бит], 24 [бит]</w:t>
            </w:r>
          </w:p>
          <w:p w:rsidR="00611EE5" w:rsidRPr="00611EE5" w:rsidRDefault="00611EE5" w:rsidP="00611EE5">
            <w:pPr>
              <w:pStyle w:val="a4"/>
              <w:rPr>
                <w:rFonts w:ascii="Times New Roman" w:hAnsi="Times New Roman"/>
                <w:szCs w:val="20"/>
              </w:rPr>
            </w:pPr>
            <w:r w:rsidRPr="00611EE5">
              <w:rPr>
                <w:rFonts w:ascii="Times New Roman" w:hAnsi="Times New Roman"/>
                <w:szCs w:val="20"/>
              </w:rPr>
              <w:t>УРОВЕНЬ Предела обнаружения QRS 200 [мкВ]</w:t>
            </w:r>
          </w:p>
          <w:p w:rsidR="00611EE5" w:rsidRPr="00611EE5" w:rsidRDefault="00611EE5" w:rsidP="00611EE5">
            <w:pPr>
              <w:pStyle w:val="a4"/>
              <w:rPr>
                <w:rFonts w:ascii="Times New Roman" w:hAnsi="Times New Roman"/>
                <w:szCs w:val="20"/>
              </w:rPr>
            </w:pPr>
            <w:r w:rsidRPr="00611EE5">
              <w:rPr>
                <w:rFonts w:ascii="Times New Roman" w:hAnsi="Times New Roman"/>
                <w:szCs w:val="20"/>
              </w:rPr>
              <w:t>ПРОВЕРКА ЭЛЕКТРОДА ЭКГ-ПАДЕНИЯ</w:t>
            </w:r>
          </w:p>
          <w:p w:rsidR="00611EE5" w:rsidRPr="00611EE5" w:rsidRDefault="00611EE5" w:rsidP="00611EE5">
            <w:pPr>
              <w:pStyle w:val="a4"/>
              <w:rPr>
                <w:rFonts w:ascii="Times New Roman" w:hAnsi="Times New Roman"/>
                <w:szCs w:val="20"/>
              </w:rPr>
            </w:pPr>
            <w:r w:rsidRPr="00611EE5">
              <w:rPr>
                <w:rFonts w:ascii="Times New Roman" w:hAnsi="Times New Roman"/>
                <w:szCs w:val="20"/>
              </w:rPr>
              <w:t>на электрод</w:t>
            </w:r>
          </w:p>
          <w:p w:rsidR="00611EE5" w:rsidRPr="00611EE5" w:rsidRDefault="00611EE5" w:rsidP="00611EE5">
            <w:pPr>
              <w:pStyle w:val="a4"/>
              <w:rPr>
                <w:rFonts w:ascii="Times New Roman" w:hAnsi="Times New Roman"/>
                <w:szCs w:val="20"/>
              </w:rPr>
            </w:pPr>
            <w:r w:rsidRPr="00611EE5">
              <w:rPr>
                <w:rFonts w:ascii="Times New Roman" w:hAnsi="Times New Roman"/>
                <w:szCs w:val="20"/>
              </w:rPr>
              <w:t>ПРОВЕРКА ШУМА КАНАЛА ЭКГ На канал</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КЛАССИФИКАЦИЯ Защита от </w:t>
            </w:r>
            <w:proofErr w:type="spellStart"/>
            <w:r w:rsidRPr="00611EE5">
              <w:rPr>
                <w:rFonts w:ascii="Times New Roman" w:hAnsi="Times New Roman"/>
                <w:szCs w:val="20"/>
              </w:rPr>
              <w:t>дефибрилляции</w:t>
            </w:r>
            <w:proofErr w:type="spellEnd"/>
            <w:r w:rsidRPr="00611EE5">
              <w:rPr>
                <w:rFonts w:ascii="Times New Roman" w:hAnsi="Times New Roman"/>
                <w:szCs w:val="20"/>
              </w:rPr>
              <w:t>, класс CF</w:t>
            </w:r>
          </w:p>
          <w:p w:rsidR="00611EE5" w:rsidRPr="00611EE5" w:rsidRDefault="00611EE5" w:rsidP="00611EE5">
            <w:pPr>
              <w:pStyle w:val="a4"/>
              <w:rPr>
                <w:rFonts w:ascii="Times New Roman" w:hAnsi="Times New Roman"/>
                <w:szCs w:val="20"/>
              </w:rPr>
            </w:pP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ЭКГ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5-проводный с зажимом (защищенный дефибриллятор)  - не  менее  5-жильный кабель: [I] [II] [III] [</w:t>
            </w:r>
            <w:proofErr w:type="spellStart"/>
            <w:r w:rsidRPr="00611EE5">
              <w:rPr>
                <w:rFonts w:ascii="Times New Roman" w:hAnsi="Times New Roman"/>
                <w:szCs w:val="20"/>
              </w:rPr>
              <w:t>aVR</w:t>
            </w:r>
            <w:proofErr w:type="spellEnd"/>
            <w:r w:rsidRPr="00611EE5">
              <w:rPr>
                <w:rFonts w:ascii="Times New Roman" w:hAnsi="Times New Roman"/>
                <w:szCs w:val="20"/>
              </w:rPr>
              <w:t>] [</w:t>
            </w:r>
            <w:proofErr w:type="spellStart"/>
            <w:r w:rsidRPr="00611EE5">
              <w:rPr>
                <w:rFonts w:ascii="Times New Roman" w:hAnsi="Times New Roman"/>
                <w:szCs w:val="20"/>
              </w:rPr>
              <w:t>aVL</w:t>
            </w:r>
            <w:proofErr w:type="spellEnd"/>
            <w:r w:rsidRPr="00611EE5">
              <w:rPr>
                <w:rFonts w:ascii="Times New Roman" w:hAnsi="Times New Roman"/>
                <w:szCs w:val="20"/>
              </w:rPr>
              <w:t>] [</w:t>
            </w:r>
            <w:proofErr w:type="spellStart"/>
            <w:r w:rsidRPr="00611EE5">
              <w:rPr>
                <w:rFonts w:ascii="Times New Roman" w:hAnsi="Times New Roman"/>
                <w:szCs w:val="20"/>
              </w:rPr>
              <w:t>aVF</w:t>
            </w:r>
            <w:proofErr w:type="spellEnd"/>
            <w:r w:rsidRPr="00611EE5">
              <w:rPr>
                <w:rFonts w:ascii="Times New Roman" w:hAnsi="Times New Roman"/>
                <w:szCs w:val="20"/>
              </w:rPr>
              <w:t>] [</w:t>
            </w:r>
            <w:proofErr w:type="spellStart"/>
            <w:r w:rsidRPr="00611EE5">
              <w:rPr>
                <w:rFonts w:ascii="Times New Roman" w:hAnsi="Times New Roman"/>
                <w:szCs w:val="20"/>
              </w:rPr>
              <w:t>Vx</w:t>
            </w:r>
            <w:proofErr w:type="spellEnd"/>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t>ДИАПАЗОН ВХОДНОГО СИГНАЛА ± 10 [мВ]</w:t>
            </w:r>
          </w:p>
          <w:p w:rsidR="00611EE5" w:rsidRPr="00611EE5" w:rsidRDefault="00611EE5" w:rsidP="00611EE5">
            <w:pPr>
              <w:pStyle w:val="a4"/>
              <w:rPr>
                <w:rFonts w:ascii="Times New Roman" w:hAnsi="Times New Roman"/>
                <w:szCs w:val="20"/>
              </w:rPr>
            </w:pPr>
            <w:r w:rsidRPr="00611EE5">
              <w:rPr>
                <w:rFonts w:ascii="Times New Roman" w:hAnsi="Times New Roman"/>
                <w:szCs w:val="20"/>
              </w:rPr>
              <w:t>ТОЛЕРАНТНОСТЬ ПОСТОЯННОГО ТОКА ± 320 [мВ]</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ЧАСТОТНЫЙ ОТВЕТ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(-3 дБ) 0,05 - 150 [Гц]</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MUSCLE FILTER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(-3DB) устанавливается: 25, 30, 35, 40 [Гц]</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Сетевой фильтр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50 или 60 [Гц] Затухание:&gt; 20 [дБ]</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GAIN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x0.25, x0.5, x1, x2, x4, авто (по умолчанию = x1) BASELINE</w:t>
            </w:r>
          </w:p>
          <w:p w:rsidR="00611EE5" w:rsidRPr="00611EE5" w:rsidRDefault="00611EE5" w:rsidP="00611EE5">
            <w:pPr>
              <w:pStyle w:val="a4"/>
              <w:rPr>
                <w:rFonts w:ascii="Times New Roman" w:hAnsi="Times New Roman"/>
                <w:szCs w:val="20"/>
              </w:rPr>
            </w:pPr>
            <w:r w:rsidRPr="00611EE5">
              <w:rPr>
                <w:rFonts w:ascii="Times New Roman" w:hAnsi="Times New Roman"/>
                <w:szCs w:val="20"/>
              </w:rPr>
              <w:t>ВРЕМЯ ВОССТАНОВЛЕНИЯ &lt;5 [с] при 270 [Дж] в случае энергии удара ВХОДНОЙ ШУМ</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Максимум.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20 [</w:t>
            </w:r>
            <w:proofErr w:type="spellStart"/>
            <w:r w:rsidRPr="00611EE5">
              <w:rPr>
                <w:rFonts w:ascii="Times New Roman" w:hAnsi="Times New Roman"/>
                <w:szCs w:val="20"/>
              </w:rPr>
              <w:t>uVpp</w:t>
            </w:r>
            <w:proofErr w:type="spellEnd"/>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ИМПЕДАНС ВХОДА ЭКГ Мин.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20 [M</w:t>
            </w:r>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t>CMRR (по сетевому фильтру) мин. 100 дБ</w:t>
            </w:r>
          </w:p>
          <w:p w:rsidR="00611EE5" w:rsidRPr="00611EE5" w:rsidRDefault="00611EE5" w:rsidP="00611EE5">
            <w:pPr>
              <w:pStyle w:val="a4"/>
              <w:rPr>
                <w:rFonts w:ascii="Times New Roman" w:hAnsi="Times New Roman"/>
                <w:szCs w:val="20"/>
              </w:rPr>
            </w:pPr>
            <w:r w:rsidRPr="00611EE5">
              <w:rPr>
                <w:rFonts w:ascii="Times New Roman" w:hAnsi="Times New Roman"/>
                <w:szCs w:val="20"/>
              </w:rPr>
              <w:t>ВРЕМЯ ВОССТАНОВЛЕНИЯ ПОСЛЕ ПЕРЕГРУЗКИ &lt;5 [s]</w:t>
            </w:r>
          </w:p>
          <w:p w:rsidR="00611EE5" w:rsidRPr="00611EE5" w:rsidRDefault="00611EE5" w:rsidP="00611EE5">
            <w:pPr>
              <w:pStyle w:val="a4"/>
              <w:rPr>
                <w:rFonts w:ascii="Times New Roman" w:hAnsi="Times New Roman"/>
                <w:szCs w:val="20"/>
              </w:rPr>
            </w:pPr>
            <w:r w:rsidRPr="00611EE5">
              <w:rPr>
                <w:rFonts w:ascii="Times New Roman" w:hAnsi="Times New Roman"/>
                <w:szCs w:val="20"/>
              </w:rPr>
              <w:t>ТОЛЕРАНТНОСТЬ ПАКЕМАКЕРА Макс. 700 [мВ] / 2 [</w:t>
            </w:r>
            <w:proofErr w:type="spellStart"/>
            <w:r w:rsidRPr="00611EE5">
              <w:rPr>
                <w:rFonts w:ascii="Times New Roman" w:hAnsi="Times New Roman"/>
                <w:szCs w:val="20"/>
              </w:rPr>
              <w:t>мс</w:t>
            </w:r>
            <w:proofErr w:type="spellEnd"/>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t>Минимум 2 [мВ] / 0,25 [</w:t>
            </w:r>
            <w:proofErr w:type="spellStart"/>
            <w:r w:rsidRPr="00611EE5">
              <w:rPr>
                <w:rFonts w:ascii="Times New Roman" w:hAnsi="Times New Roman"/>
                <w:szCs w:val="20"/>
              </w:rPr>
              <w:t>мс</w:t>
            </w:r>
            <w:proofErr w:type="spellEnd"/>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t>ОБНАРУЖЕНИЕ PACEMAKER</w:t>
            </w:r>
          </w:p>
          <w:p w:rsidR="00611EE5" w:rsidRPr="00611EE5" w:rsidRDefault="00611EE5" w:rsidP="00611EE5">
            <w:pPr>
              <w:pStyle w:val="a4"/>
              <w:rPr>
                <w:rFonts w:ascii="Times New Roman" w:hAnsi="Times New Roman"/>
                <w:szCs w:val="20"/>
              </w:rPr>
            </w:pPr>
            <w:r w:rsidRPr="00611EE5">
              <w:rPr>
                <w:rFonts w:ascii="Times New Roman" w:hAnsi="Times New Roman"/>
                <w:szCs w:val="20"/>
              </w:rPr>
              <w:t>Максимум. 700 [мВ] / 2 [</w:t>
            </w:r>
            <w:proofErr w:type="spellStart"/>
            <w:r w:rsidRPr="00611EE5">
              <w:rPr>
                <w:rFonts w:ascii="Times New Roman" w:hAnsi="Times New Roman"/>
                <w:szCs w:val="20"/>
              </w:rPr>
              <w:t>мс</w:t>
            </w:r>
            <w:proofErr w:type="spellEnd"/>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t>ТОЛЕРАНТНОСТЬ ДЕФИБРИЛЛЯТОРА Макс. 400 [Дж]</w:t>
            </w:r>
          </w:p>
          <w:p w:rsidR="00611EE5" w:rsidRPr="00611EE5" w:rsidRDefault="00611EE5" w:rsidP="00611EE5">
            <w:pPr>
              <w:pStyle w:val="a4"/>
              <w:rPr>
                <w:rFonts w:ascii="Times New Roman" w:hAnsi="Times New Roman"/>
                <w:szCs w:val="20"/>
              </w:rPr>
            </w:pPr>
            <w:r w:rsidRPr="00611EE5">
              <w:rPr>
                <w:rFonts w:ascii="Times New Roman" w:hAnsi="Times New Roman"/>
                <w:szCs w:val="20"/>
              </w:rPr>
              <w:t>ЗАДЕРЖКА СИГНАЛА 10 [</w:t>
            </w:r>
            <w:proofErr w:type="spellStart"/>
            <w:r w:rsidRPr="00611EE5">
              <w:rPr>
                <w:rFonts w:ascii="Times New Roman" w:hAnsi="Times New Roman"/>
                <w:szCs w:val="20"/>
              </w:rPr>
              <w:t>мс</w:t>
            </w:r>
            <w:proofErr w:type="spellEnd"/>
            <w:r w:rsidRPr="00611EE5">
              <w:rPr>
                <w:rFonts w:ascii="Times New Roman" w:hAnsi="Times New Roman"/>
                <w:szCs w:val="20"/>
              </w:rPr>
              <w:t>] (в совокупности с отображением)</w:t>
            </w:r>
          </w:p>
          <w:p w:rsidR="00611EE5" w:rsidRPr="00611EE5" w:rsidRDefault="00611EE5" w:rsidP="00611EE5">
            <w:pPr>
              <w:pStyle w:val="a4"/>
              <w:rPr>
                <w:rFonts w:ascii="Times New Roman" w:hAnsi="Times New Roman"/>
                <w:szCs w:val="20"/>
              </w:rPr>
            </w:pPr>
            <w:r w:rsidRPr="00611EE5">
              <w:rPr>
                <w:rFonts w:ascii="Times New Roman" w:hAnsi="Times New Roman"/>
                <w:szCs w:val="20"/>
              </w:rPr>
              <w:t>БЛОКИРОВКА Автоматическая</w:t>
            </w:r>
          </w:p>
          <w:p w:rsidR="00611EE5" w:rsidRPr="00611EE5" w:rsidRDefault="00611EE5" w:rsidP="00611EE5">
            <w:pPr>
              <w:pStyle w:val="a4"/>
              <w:rPr>
                <w:rFonts w:ascii="Times New Roman" w:hAnsi="Times New Roman"/>
                <w:szCs w:val="20"/>
              </w:rPr>
            </w:pPr>
            <w:r w:rsidRPr="00611EE5">
              <w:rPr>
                <w:rFonts w:ascii="Times New Roman" w:hAnsi="Times New Roman"/>
                <w:szCs w:val="20"/>
              </w:rPr>
              <w:t>ЧАСТОТА ВЫБОРКИ 8 [кГц]</w:t>
            </w:r>
          </w:p>
          <w:p w:rsidR="00611EE5" w:rsidRPr="00611EE5" w:rsidRDefault="00611EE5" w:rsidP="00611EE5">
            <w:pPr>
              <w:pStyle w:val="a4"/>
              <w:rPr>
                <w:rFonts w:ascii="Times New Roman" w:hAnsi="Times New Roman"/>
                <w:szCs w:val="20"/>
              </w:rPr>
            </w:pPr>
            <w:r w:rsidRPr="00611EE5">
              <w:rPr>
                <w:rFonts w:ascii="Times New Roman" w:hAnsi="Times New Roman"/>
                <w:szCs w:val="20"/>
              </w:rPr>
              <w:t>РАЗРЕШЕНИЕ РЕКЛАМЫ 0,25 [мкВ / бит], 24 [бит]</w:t>
            </w:r>
          </w:p>
          <w:p w:rsidR="00611EE5" w:rsidRPr="00611EE5" w:rsidRDefault="00611EE5" w:rsidP="00611EE5">
            <w:pPr>
              <w:pStyle w:val="a4"/>
              <w:rPr>
                <w:rFonts w:ascii="Times New Roman" w:hAnsi="Times New Roman"/>
                <w:szCs w:val="20"/>
              </w:rPr>
            </w:pPr>
            <w:r w:rsidRPr="00611EE5">
              <w:rPr>
                <w:rFonts w:ascii="Times New Roman" w:hAnsi="Times New Roman"/>
                <w:szCs w:val="20"/>
              </w:rPr>
              <w:t>УРОВЕНЬ Предела обнаружения QRS 200 [мкВ]</w:t>
            </w:r>
          </w:p>
          <w:p w:rsidR="00611EE5" w:rsidRPr="00611EE5" w:rsidRDefault="00611EE5" w:rsidP="00611EE5">
            <w:pPr>
              <w:pStyle w:val="a4"/>
              <w:rPr>
                <w:rFonts w:ascii="Times New Roman" w:hAnsi="Times New Roman"/>
                <w:szCs w:val="20"/>
              </w:rPr>
            </w:pPr>
            <w:r w:rsidRPr="00611EE5">
              <w:rPr>
                <w:rFonts w:ascii="Times New Roman" w:hAnsi="Times New Roman"/>
                <w:szCs w:val="20"/>
              </w:rPr>
              <w:t>ПРОВЕРКА ЭЛЕКТРОДА ЭКГ-ПАДЕНИЯ</w:t>
            </w:r>
          </w:p>
          <w:p w:rsidR="00611EE5" w:rsidRPr="00611EE5" w:rsidRDefault="00611EE5" w:rsidP="00611EE5">
            <w:pPr>
              <w:pStyle w:val="a4"/>
              <w:rPr>
                <w:rFonts w:ascii="Times New Roman" w:hAnsi="Times New Roman"/>
                <w:szCs w:val="20"/>
              </w:rPr>
            </w:pPr>
            <w:r w:rsidRPr="00611EE5">
              <w:rPr>
                <w:rFonts w:ascii="Times New Roman" w:hAnsi="Times New Roman"/>
                <w:szCs w:val="20"/>
              </w:rPr>
              <w:t>на электрод</w:t>
            </w:r>
          </w:p>
          <w:p w:rsidR="00611EE5" w:rsidRPr="00611EE5" w:rsidRDefault="00611EE5" w:rsidP="00611EE5">
            <w:pPr>
              <w:pStyle w:val="a4"/>
              <w:rPr>
                <w:rFonts w:ascii="Times New Roman" w:hAnsi="Times New Roman"/>
                <w:szCs w:val="20"/>
              </w:rPr>
            </w:pPr>
            <w:r w:rsidRPr="00611EE5">
              <w:rPr>
                <w:rFonts w:ascii="Times New Roman" w:hAnsi="Times New Roman"/>
                <w:szCs w:val="20"/>
              </w:rPr>
              <w:t>ПРОВЕРКА ШУМА КАНАЛА ЭКГ На канал</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КЛАССИФИКАЦИЯ Защита от </w:t>
            </w:r>
            <w:proofErr w:type="spellStart"/>
            <w:r w:rsidRPr="00611EE5">
              <w:rPr>
                <w:rFonts w:ascii="Times New Roman" w:hAnsi="Times New Roman"/>
                <w:szCs w:val="20"/>
              </w:rPr>
              <w:t>дефибрилляции</w:t>
            </w:r>
            <w:proofErr w:type="spellEnd"/>
            <w:r w:rsidRPr="00611EE5">
              <w:rPr>
                <w:rFonts w:ascii="Times New Roman" w:hAnsi="Times New Roman"/>
                <w:szCs w:val="20"/>
              </w:rPr>
              <w:t>, класс CF</w:t>
            </w:r>
          </w:p>
          <w:p w:rsidR="00611EE5" w:rsidRPr="00611EE5" w:rsidRDefault="00611EE5" w:rsidP="00611EE5">
            <w:pPr>
              <w:pStyle w:val="a4"/>
              <w:rPr>
                <w:rFonts w:ascii="Times New Roman" w:hAnsi="Times New Roman"/>
                <w:szCs w:val="20"/>
              </w:rPr>
            </w:pP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ЭКГ-кабель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10-проводный с зажимом (защищенный дефибриллятор) - не  менее  10-жильный кабель: [I] [II] [III] [</w:t>
            </w:r>
            <w:proofErr w:type="spellStart"/>
            <w:r w:rsidRPr="00611EE5">
              <w:rPr>
                <w:rFonts w:ascii="Times New Roman" w:hAnsi="Times New Roman"/>
                <w:szCs w:val="20"/>
              </w:rPr>
              <w:t>aVR</w:t>
            </w:r>
            <w:proofErr w:type="spellEnd"/>
            <w:r w:rsidRPr="00611EE5">
              <w:rPr>
                <w:rFonts w:ascii="Times New Roman" w:hAnsi="Times New Roman"/>
                <w:szCs w:val="20"/>
              </w:rPr>
              <w:t>] [</w:t>
            </w:r>
            <w:proofErr w:type="spellStart"/>
            <w:r w:rsidRPr="00611EE5">
              <w:rPr>
                <w:rFonts w:ascii="Times New Roman" w:hAnsi="Times New Roman"/>
                <w:szCs w:val="20"/>
              </w:rPr>
              <w:t>aVL</w:t>
            </w:r>
            <w:proofErr w:type="spellEnd"/>
            <w:r w:rsidRPr="00611EE5">
              <w:rPr>
                <w:rFonts w:ascii="Times New Roman" w:hAnsi="Times New Roman"/>
                <w:szCs w:val="20"/>
              </w:rPr>
              <w:t>] [</w:t>
            </w:r>
            <w:proofErr w:type="spellStart"/>
            <w:r w:rsidRPr="00611EE5">
              <w:rPr>
                <w:rFonts w:ascii="Times New Roman" w:hAnsi="Times New Roman"/>
                <w:szCs w:val="20"/>
              </w:rPr>
              <w:t>aVF</w:t>
            </w:r>
            <w:proofErr w:type="spellEnd"/>
            <w:r w:rsidRPr="00611EE5">
              <w:rPr>
                <w:rFonts w:ascii="Times New Roman" w:hAnsi="Times New Roman"/>
                <w:szCs w:val="20"/>
              </w:rPr>
              <w:t>] [V1]... [V6]</w:t>
            </w:r>
          </w:p>
          <w:p w:rsidR="00611EE5" w:rsidRPr="00611EE5" w:rsidRDefault="00611EE5" w:rsidP="00611EE5">
            <w:pPr>
              <w:pStyle w:val="a4"/>
              <w:rPr>
                <w:rFonts w:ascii="Times New Roman" w:hAnsi="Times New Roman"/>
                <w:szCs w:val="20"/>
              </w:rPr>
            </w:pPr>
            <w:r w:rsidRPr="00611EE5">
              <w:rPr>
                <w:rFonts w:ascii="Times New Roman" w:hAnsi="Times New Roman"/>
                <w:szCs w:val="20"/>
              </w:rPr>
              <w:t>ДИАПАЗОН ВХОДНОГО СИГНАЛА ± 10 [мВ]</w:t>
            </w:r>
          </w:p>
          <w:p w:rsidR="00611EE5" w:rsidRPr="00611EE5" w:rsidRDefault="00611EE5" w:rsidP="00611EE5">
            <w:pPr>
              <w:pStyle w:val="a4"/>
              <w:rPr>
                <w:rFonts w:ascii="Times New Roman" w:hAnsi="Times New Roman"/>
                <w:szCs w:val="20"/>
              </w:rPr>
            </w:pPr>
            <w:r w:rsidRPr="00611EE5">
              <w:rPr>
                <w:rFonts w:ascii="Times New Roman" w:hAnsi="Times New Roman"/>
                <w:szCs w:val="20"/>
              </w:rPr>
              <w:lastRenderedPageBreak/>
              <w:t>ТОЛЕРАНТНОСТЬ ПОСТОЯННОГО ТОКА ± 320 [мВ]</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ЧАСТОТНЫЙ ОТВЕТ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(-3 дБ) 0,05 - 150 [Гц]</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MUSCLE FILTER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(-3DB) устанавливается: 25, 30, 35, 40 [Гц]</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Сетевой фильтр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50 или 60 [Гц] Затухание:&gt; 20 [дБ]</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GAIN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x0.25, x0.5, x1, x2, x4, авто (по умолчанию = x1) BASELINE</w:t>
            </w:r>
          </w:p>
          <w:p w:rsidR="00611EE5" w:rsidRPr="00611EE5" w:rsidRDefault="00611EE5" w:rsidP="00611EE5">
            <w:pPr>
              <w:pStyle w:val="a4"/>
              <w:rPr>
                <w:rFonts w:ascii="Times New Roman" w:hAnsi="Times New Roman"/>
                <w:szCs w:val="20"/>
              </w:rPr>
            </w:pPr>
            <w:r w:rsidRPr="00611EE5">
              <w:rPr>
                <w:rFonts w:ascii="Times New Roman" w:hAnsi="Times New Roman"/>
                <w:szCs w:val="20"/>
              </w:rPr>
              <w:t>ВРЕМЯ ВОССТАНОВЛЕНИЯ &lt;5 [с] при 270 [Дж] в случае энергии удара ВХОДНОЙ ШУМ</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Максимум.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20 [</w:t>
            </w:r>
            <w:proofErr w:type="spellStart"/>
            <w:r w:rsidRPr="00611EE5">
              <w:rPr>
                <w:rFonts w:ascii="Times New Roman" w:hAnsi="Times New Roman"/>
                <w:szCs w:val="20"/>
              </w:rPr>
              <w:t>uVpp</w:t>
            </w:r>
            <w:proofErr w:type="spellEnd"/>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ИМПЕДАНС ВХОДА ЭКГ Мин.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20 [M</w:t>
            </w:r>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t>CMRR (по сетевому фильтру) мин. 100 дБ</w:t>
            </w:r>
          </w:p>
          <w:p w:rsidR="00611EE5" w:rsidRPr="00611EE5" w:rsidRDefault="00611EE5" w:rsidP="00611EE5">
            <w:pPr>
              <w:pStyle w:val="a4"/>
              <w:rPr>
                <w:rFonts w:ascii="Times New Roman" w:hAnsi="Times New Roman"/>
                <w:szCs w:val="20"/>
              </w:rPr>
            </w:pPr>
            <w:r w:rsidRPr="00611EE5">
              <w:rPr>
                <w:rFonts w:ascii="Times New Roman" w:hAnsi="Times New Roman"/>
                <w:szCs w:val="20"/>
              </w:rPr>
              <w:t>ВРЕМЯ ВОССТАНОВЛЕНИЯ ПОСЛЕ ПЕРЕГРУЗКИ &lt;5 [s]</w:t>
            </w:r>
          </w:p>
          <w:p w:rsidR="00611EE5" w:rsidRPr="00611EE5" w:rsidRDefault="00611EE5" w:rsidP="00611EE5">
            <w:pPr>
              <w:pStyle w:val="a4"/>
              <w:rPr>
                <w:rFonts w:ascii="Times New Roman" w:hAnsi="Times New Roman"/>
                <w:szCs w:val="20"/>
              </w:rPr>
            </w:pPr>
            <w:r w:rsidRPr="00611EE5">
              <w:rPr>
                <w:rFonts w:ascii="Times New Roman" w:hAnsi="Times New Roman"/>
                <w:szCs w:val="20"/>
              </w:rPr>
              <w:t>ТОЛЕРАНТНОСТЬ ПАКЕМАКЕРА Макс. 700 [мВ] / 2 [</w:t>
            </w:r>
            <w:proofErr w:type="spellStart"/>
            <w:r w:rsidRPr="00611EE5">
              <w:rPr>
                <w:rFonts w:ascii="Times New Roman" w:hAnsi="Times New Roman"/>
                <w:szCs w:val="20"/>
              </w:rPr>
              <w:t>мс</w:t>
            </w:r>
            <w:proofErr w:type="spellEnd"/>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t>Минимум 2 [мВ] / 0,25 [</w:t>
            </w:r>
            <w:proofErr w:type="spellStart"/>
            <w:r w:rsidRPr="00611EE5">
              <w:rPr>
                <w:rFonts w:ascii="Times New Roman" w:hAnsi="Times New Roman"/>
                <w:szCs w:val="20"/>
              </w:rPr>
              <w:t>мс</w:t>
            </w:r>
            <w:proofErr w:type="spellEnd"/>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t>ОБНАРУЖЕНИЕ PACEMAKER</w:t>
            </w:r>
          </w:p>
          <w:p w:rsidR="00611EE5" w:rsidRPr="00611EE5" w:rsidRDefault="00611EE5" w:rsidP="00611EE5">
            <w:pPr>
              <w:pStyle w:val="a4"/>
              <w:rPr>
                <w:rFonts w:ascii="Times New Roman" w:hAnsi="Times New Roman"/>
                <w:szCs w:val="20"/>
              </w:rPr>
            </w:pPr>
            <w:r w:rsidRPr="00611EE5">
              <w:rPr>
                <w:rFonts w:ascii="Times New Roman" w:hAnsi="Times New Roman"/>
                <w:szCs w:val="20"/>
              </w:rPr>
              <w:t>Максимум. 700 [мВ] / 2 [</w:t>
            </w:r>
            <w:proofErr w:type="spellStart"/>
            <w:r w:rsidRPr="00611EE5">
              <w:rPr>
                <w:rFonts w:ascii="Times New Roman" w:hAnsi="Times New Roman"/>
                <w:szCs w:val="20"/>
              </w:rPr>
              <w:t>мс</w:t>
            </w:r>
            <w:proofErr w:type="spellEnd"/>
            <w:r w:rsidRPr="00611EE5">
              <w:rPr>
                <w:rFonts w:ascii="Times New Roman" w:hAnsi="Times New Roman"/>
                <w:szCs w:val="20"/>
              </w:rPr>
              <w:t>]</w:t>
            </w:r>
          </w:p>
          <w:p w:rsidR="00611EE5" w:rsidRPr="00611EE5" w:rsidRDefault="00611EE5" w:rsidP="00611EE5">
            <w:pPr>
              <w:pStyle w:val="a4"/>
              <w:rPr>
                <w:rFonts w:ascii="Times New Roman" w:hAnsi="Times New Roman"/>
                <w:szCs w:val="20"/>
              </w:rPr>
            </w:pPr>
            <w:r w:rsidRPr="00611EE5">
              <w:rPr>
                <w:rFonts w:ascii="Times New Roman" w:hAnsi="Times New Roman"/>
                <w:szCs w:val="20"/>
              </w:rPr>
              <w:t>ТОЛЕРАНТНОСТЬ ДЕФИБРИЛЛЯТОРА Макс. 400 [Дж]</w:t>
            </w:r>
          </w:p>
          <w:p w:rsidR="00611EE5" w:rsidRPr="00611EE5" w:rsidRDefault="00611EE5" w:rsidP="00611EE5">
            <w:pPr>
              <w:pStyle w:val="a4"/>
              <w:rPr>
                <w:rFonts w:ascii="Times New Roman" w:hAnsi="Times New Roman"/>
                <w:szCs w:val="20"/>
              </w:rPr>
            </w:pPr>
            <w:r w:rsidRPr="00611EE5">
              <w:rPr>
                <w:rFonts w:ascii="Times New Roman" w:hAnsi="Times New Roman"/>
                <w:szCs w:val="20"/>
              </w:rPr>
              <w:t>ЗАДЕРЖКА СИГНАЛА 10 [</w:t>
            </w:r>
            <w:proofErr w:type="spellStart"/>
            <w:r w:rsidRPr="00611EE5">
              <w:rPr>
                <w:rFonts w:ascii="Times New Roman" w:hAnsi="Times New Roman"/>
                <w:szCs w:val="20"/>
              </w:rPr>
              <w:t>мс</w:t>
            </w:r>
            <w:proofErr w:type="spellEnd"/>
            <w:r w:rsidRPr="00611EE5">
              <w:rPr>
                <w:rFonts w:ascii="Times New Roman" w:hAnsi="Times New Roman"/>
                <w:szCs w:val="20"/>
              </w:rPr>
              <w:t>] (в совокупности с отображением)</w:t>
            </w:r>
          </w:p>
          <w:p w:rsidR="00611EE5" w:rsidRPr="00611EE5" w:rsidRDefault="00611EE5" w:rsidP="00611EE5">
            <w:pPr>
              <w:pStyle w:val="a4"/>
              <w:rPr>
                <w:rFonts w:ascii="Times New Roman" w:hAnsi="Times New Roman"/>
                <w:szCs w:val="20"/>
              </w:rPr>
            </w:pPr>
            <w:r w:rsidRPr="00611EE5">
              <w:rPr>
                <w:rFonts w:ascii="Times New Roman" w:hAnsi="Times New Roman"/>
                <w:szCs w:val="20"/>
              </w:rPr>
              <w:t>БЛОКИРОВКА Автоматическая</w:t>
            </w:r>
          </w:p>
          <w:p w:rsidR="00611EE5" w:rsidRPr="00611EE5" w:rsidRDefault="00611EE5" w:rsidP="00611EE5">
            <w:pPr>
              <w:pStyle w:val="a4"/>
              <w:rPr>
                <w:rFonts w:ascii="Times New Roman" w:hAnsi="Times New Roman"/>
                <w:szCs w:val="20"/>
              </w:rPr>
            </w:pPr>
            <w:r w:rsidRPr="00611EE5">
              <w:rPr>
                <w:rFonts w:ascii="Times New Roman" w:hAnsi="Times New Roman"/>
                <w:szCs w:val="20"/>
              </w:rPr>
              <w:t>ЧАСТОТА ВЫБОРКИ 8 [кГц]</w:t>
            </w:r>
          </w:p>
          <w:p w:rsidR="00611EE5" w:rsidRPr="00611EE5" w:rsidRDefault="00611EE5" w:rsidP="00611EE5">
            <w:pPr>
              <w:pStyle w:val="a4"/>
              <w:rPr>
                <w:rFonts w:ascii="Times New Roman" w:hAnsi="Times New Roman"/>
                <w:szCs w:val="20"/>
              </w:rPr>
            </w:pPr>
            <w:r w:rsidRPr="00611EE5">
              <w:rPr>
                <w:rFonts w:ascii="Times New Roman" w:hAnsi="Times New Roman"/>
                <w:szCs w:val="20"/>
              </w:rPr>
              <w:t>РАЗРЕШЕНИЕ РЕКЛАМЫ 0,25 [мкВ / бит], 24 [бит]</w:t>
            </w:r>
          </w:p>
          <w:p w:rsidR="00611EE5" w:rsidRPr="00611EE5" w:rsidRDefault="00611EE5" w:rsidP="00611EE5">
            <w:pPr>
              <w:pStyle w:val="a4"/>
              <w:rPr>
                <w:rFonts w:ascii="Times New Roman" w:hAnsi="Times New Roman"/>
                <w:szCs w:val="20"/>
              </w:rPr>
            </w:pPr>
            <w:r w:rsidRPr="00611EE5">
              <w:rPr>
                <w:rFonts w:ascii="Times New Roman" w:hAnsi="Times New Roman"/>
                <w:szCs w:val="20"/>
              </w:rPr>
              <w:t>УРОВЕНЬ Предела обнаружения QRS 200 [мкВ]</w:t>
            </w:r>
          </w:p>
          <w:p w:rsidR="00611EE5" w:rsidRPr="00611EE5" w:rsidRDefault="00611EE5" w:rsidP="00611EE5">
            <w:pPr>
              <w:pStyle w:val="a4"/>
              <w:rPr>
                <w:rFonts w:ascii="Times New Roman" w:hAnsi="Times New Roman"/>
                <w:szCs w:val="20"/>
              </w:rPr>
            </w:pPr>
            <w:r w:rsidRPr="00611EE5">
              <w:rPr>
                <w:rFonts w:ascii="Times New Roman" w:hAnsi="Times New Roman"/>
                <w:szCs w:val="20"/>
              </w:rPr>
              <w:t>ПРОВЕРКА ЭЛЕКТРОДА ЭКГ-ПАДЕНИЯ</w:t>
            </w:r>
          </w:p>
          <w:p w:rsidR="00611EE5" w:rsidRPr="00611EE5" w:rsidRDefault="00611EE5" w:rsidP="00611EE5">
            <w:pPr>
              <w:pStyle w:val="a4"/>
              <w:rPr>
                <w:rFonts w:ascii="Times New Roman" w:hAnsi="Times New Roman"/>
                <w:szCs w:val="20"/>
              </w:rPr>
            </w:pPr>
            <w:r w:rsidRPr="00611EE5">
              <w:rPr>
                <w:rFonts w:ascii="Times New Roman" w:hAnsi="Times New Roman"/>
                <w:szCs w:val="20"/>
              </w:rPr>
              <w:t>на электрод</w:t>
            </w:r>
          </w:p>
          <w:p w:rsidR="00611EE5" w:rsidRPr="00611EE5" w:rsidRDefault="00611EE5" w:rsidP="00611EE5">
            <w:pPr>
              <w:pStyle w:val="a4"/>
              <w:rPr>
                <w:rFonts w:ascii="Times New Roman" w:hAnsi="Times New Roman"/>
                <w:szCs w:val="20"/>
              </w:rPr>
            </w:pPr>
            <w:r w:rsidRPr="00611EE5">
              <w:rPr>
                <w:rFonts w:ascii="Times New Roman" w:hAnsi="Times New Roman"/>
                <w:szCs w:val="20"/>
              </w:rPr>
              <w:t>ПРОВЕРКА ШУМА КАНАЛА ЭКГ На канал</w:t>
            </w: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КЛАССИФИКАЦИЯ Защита от </w:t>
            </w:r>
            <w:proofErr w:type="spellStart"/>
            <w:r w:rsidRPr="00611EE5">
              <w:rPr>
                <w:rFonts w:ascii="Times New Roman" w:hAnsi="Times New Roman"/>
                <w:szCs w:val="20"/>
              </w:rPr>
              <w:t>дефибрилляции</w:t>
            </w:r>
            <w:proofErr w:type="spellEnd"/>
            <w:r w:rsidRPr="00611EE5">
              <w:rPr>
                <w:rFonts w:ascii="Times New Roman" w:hAnsi="Times New Roman"/>
                <w:szCs w:val="20"/>
              </w:rPr>
              <w:t>, класс CF</w:t>
            </w:r>
          </w:p>
          <w:p w:rsidR="00611EE5" w:rsidRPr="00611EE5" w:rsidRDefault="00611EE5" w:rsidP="00611EE5">
            <w:pPr>
              <w:pStyle w:val="a4"/>
              <w:rPr>
                <w:rFonts w:ascii="Times New Roman" w:hAnsi="Times New Roman"/>
                <w:szCs w:val="20"/>
              </w:rPr>
            </w:pP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гель ЭКГ </w:t>
            </w:r>
            <w:proofErr w:type="gramStart"/>
            <w:r w:rsidRPr="00611EE5">
              <w:rPr>
                <w:rFonts w:ascii="Times New Roman" w:hAnsi="Times New Roman"/>
                <w:szCs w:val="20"/>
              </w:rPr>
              <w:t>не  менее</w:t>
            </w:r>
            <w:proofErr w:type="gramEnd"/>
            <w:r w:rsidRPr="00611EE5">
              <w:rPr>
                <w:rFonts w:ascii="Times New Roman" w:hAnsi="Times New Roman"/>
                <w:szCs w:val="20"/>
              </w:rPr>
              <w:t xml:space="preserve">  260 г - Гель ЭКГ не  менее  260 г (доступны различные пакеты)</w:t>
            </w:r>
          </w:p>
          <w:p w:rsidR="00611EE5" w:rsidRPr="00611EE5" w:rsidRDefault="00611EE5" w:rsidP="00611EE5">
            <w:pPr>
              <w:pStyle w:val="a4"/>
              <w:rPr>
                <w:rFonts w:ascii="Times New Roman" w:hAnsi="Times New Roman"/>
                <w:szCs w:val="20"/>
              </w:rPr>
            </w:pPr>
          </w:p>
          <w:p w:rsidR="00611EE5" w:rsidRPr="00611EE5" w:rsidRDefault="00611EE5" w:rsidP="00611EE5">
            <w:pPr>
              <w:pStyle w:val="a4"/>
              <w:rPr>
                <w:rFonts w:ascii="Times New Roman" w:hAnsi="Times New Roman"/>
                <w:b/>
                <w:szCs w:val="20"/>
              </w:rPr>
            </w:pPr>
            <w:r w:rsidRPr="00611EE5">
              <w:rPr>
                <w:rFonts w:ascii="Times New Roman" w:hAnsi="Times New Roman"/>
                <w:b/>
                <w:szCs w:val="20"/>
              </w:rPr>
              <w:t>Требования к условиям эксплуатации</w:t>
            </w:r>
          </w:p>
          <w:p w:rsidR="00611EE5" w:rsidRPr="00611EE5" w:rsidRDefault="00611EE5" w:rsidP="00611EE5">
            <w:pPr>
              <w:pStyle w:val="a4"/>
              <w:rPr>
                <w:rFonts w:ascii="Times New Roman" w:hAnsi="Times New Roman"/>
                <w:b/>
                <w:szCs w:val="20"/>
              </w:rPr>
            </w:pP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Напряжение: 100-240 </w:t>
            </w:r>
            <w:proofErr w:type="gramStart"/>
            <w:r w:rsidRPr="00611EE5">
              <w:rPr>
                <w:rFonts w:ascii="Times New Roman" w:hAnsi="Times New Roman"/>
                <w:szCs w:val="20"/>
              </w:rPr>
              <w:t>В</w:t>
            </w:r>
            <w:proofErr w:type="gramEnd"/>
            <w:r w:rsidRPr="00611EE5">
              <w:rPr>
                <w:rFonts w:ascii="Times New Roman" w:hAnsi="Times New Roman"/>
                <w:szCs w:val="20"/>
              </w:rPr>
              <w:t xml:space="preserve"> переменного тока: 50/60 Гц;</w:t>
            </w:r>
          </w:p>
          <w:p w:rsidR="00611EE5" w:rsidRPr="00611EE5" w:rsidRDefault="00611EE5" w:rsidP="00611EE5">
            <w:pPr>
              <w:pStyle w:val="a4"/>
              <w:rPr>
                <w:rFonts w:ascii="Times New Roman" w:hAnsi="Times New Roman"/>
                <w:szCs w:val="20"/>
              </w:rPr>
            </w:pPr>
            <w:r w:rsidRPr="00611EE5">
              <w:rPr>
                <w:rFonts w:ascii="Times New Roman" w:hAnsi="Times New Roman"/>
                <w:szCs w:val="20"/>
              </w:rPr>
              <w:t>Температура при эксплуатации: 30 - 95 [%]</w:t>
            </w:r>
          </w:p>
          <w:p w:rsidR="00611EE5" w:rsidRPr="00611EE5" w:rsidRDefault="00611EE5" w:rsidP="00611EE5">
            <w:pPr>
              <w:pStyle w:val="a4"/>
              <w:rPr>
                <w:rFonts w:ascii="Times New Roman" w:hAnsi="Times New Roman"/>
                <w:szCs w:val="20"/>
              </w:rPr>
            </w:pPr>
            <w:r w:rsidRPr="00611EE5">
              <w:rPr>
                <w:rFonts w:ascii="Times New Roman" w:hAnsi="Times New Roman"/>
                <w:szCs w:val="20"/>
              </w:rPr>
              <w:t>Влажность при эксплуатации: относительная влажность, без конденсации.</w:t>
            </w:r>
          </w:p>
          <w:p w:rsidR="00611EE5" w:rsidRPr="00611EE5" w:rsidRDefault="00611EE5" w:rsidP="00611EE5">
            <w:pPr>
              <w:pStyle w:val="a4"/>
              <w:rPr>
                <w:rFonts w:ascii="Times New Roman" w:eastAsia="Times New Roman" w:hAnsi="Times New Roman"/>
                <w:szCs w:val="20"/>
              </w:rPr>
            </w:pPr>
            <w:r w:rsidRPr="00611EE5">
              <w:rPr>
                <w:rFonts w:ascii="Times New Roman" w:eastAsia="Times New Roman" w:hAnsi="Times New Roman"/>
                <w:szCs w:val="20"/>
              </w:rPr>
              <w:t>Хранение / транспортировка: макс. 95% относительной влажности, не конденсационный</w:t>
            </w:r>
          </w:p>
          <w:p w:rsidR="00611EE5" w:rsidRPr="00611EE5" w:rsidRDefault="00611EE5" w:rsidP="00611EE5">
            <w:pPr>
              <w:pStyle w:val="a4"/>
              <w:rPr>
                <w:rFonts w:ascii="Times New Roman" w:eastAsia="Times New Roman" w:hAnsi="Times New Roman"/>
                <w:szCs w:val="20"/>
              </w:rPr>
            </w:pPr>
          </w:p>
          <w:p w:rsidR="00611EE5" w:rsidRPr="00611EE5" w:rsidRDefault="00611EE5" w:rsidP="00611EE5">
            <w:pPr>
              <w:pStyle w:val="a4"/>
              <w:rPr>
                <w:rFonts w:ascii="Times New Roman" w:hAnsi="Times New Roman"/>
                <w:szCs w:val="20"/>
              </w:rPr>
            </w:pPr>
            <w:r w:rsidRPr="00611EE5">
              <w:rPr>
                <w:rFonts w:ascii="Times New Roman" w:hAnsi="Times New Roman"/>
                <w:szCs w:val="20"/>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r w:rsidRPr="00611EE5">
              <w:rPr>
                <w:rFonts w:ascii="Times New Roman" w:hAnsi="Times New Roman"/>
                <w:szCs w:val="20"/>
              </w:rPr>
              <w:br/>
            </w:r>
            <w:r w:rsidRPr="00611EE5">
              <w:rPr>
                <w:rFonts w:ascii="Times New Roman" w:hAnsi="Times New Roman"/>
                <w:szCs w:val="20"/>
                <w:lang w:val="kk-KZ"/>
              </w:rPr>
              <w:t>-</w:t>
            </w:r>
            <w:r w:rsidRPr="00611EE5">
              <w:rPr>
                <w:rFonts w:ascii="Times New Roman" w:hAnsi="Times New Roman"/>
                <w:szCs w:val="20"/>
              </w:rPr>
              <w:t>замену отработавших ресурс составных частей;</w:t>
            </w:r>
            <w:r w:rsidRPr="00611EE5">
              <w:rPr>
                <w:rFonts w:ascii="Times New Roman" w:hAnsi="Times New Roman"/>
                <w:szCs w:val="20"/>
              </w:rPr>
              <w:br/>
            </w:r>
            <w:r w:rsidRPr="00611EE5">
              <w:rPr>
                <w:rFonts w:ascii="Times New Roman" w:hAnsi="Times New Roman"/>
                <w:szCs w:val="20"/>
                <w:lang w:val="kk-KZ"/>
              </w:rPr>
              <w:t>-</w:t>
            </w:r>
            <w:r w:rsidRPr="00611EE5">
              <w:rPr>
                <w:rFonts w:ascii="Times New Roman" w:hAnsi="Times New Roman"/>
                <w:szCs w:val="20"/>
              </w:rPr>
              <w:t>замене или восстановлении отдельных частей медицинской техники;</w:t>
            </w:r>
            <w:r w:rsidRPr="00611EE5">
              <w:rPr>
                <w:rFonts w:ascii="Times New Roman" w:hAnsi="Times New Roman"/>
                <w:szCs w:val="20"/>
              </w:rPr>
              <w:br/>
            </w:r>
            <w:r w:rsidRPr="00611EE5">
              <w:rPr>
                <w:rFonts w:ascii="Times New Roman" w:hAnsi="Times New Roman"/>
                <w:szCs w:val="20"/>
                <w:lang w:val="kk-KZ"/>
              </w:rPr>
              <w:t>-</w:t>
            </w:r>
            <w:r w:rsidRPr="00611EE5">
              <w:rPr>
                <w:rFonts w:ascii="Times New Roman" w:hAnsi="Times New Roman"/>
                <w:szCs w:val="20"/>
              </w:rPr>
              <w:t>настройку и регулировку медицинской техники;</w:t>
            </w:r>
            <w:r w:rsidRPr="00611EE5">
              <w:rPr>
                <w:rFonts w:ascii="Times New Roman" w:hAnsi="Times New Roman"/>
                <w:szCs w:val="20"/>
              </w:rPr>
              <w:br/>
            </w:r>
            <w:r w:rsidRPr="00611EE5">
              <w:rPr>
                <w:rFonts w:ascii="Times New Roman" w:hAnsi="Times New Roman"/>
                <w:szCs w:val="20"/>
                <w:lang w:val="kk-KZ"/>
              </w:rPr>
              <w:t>-</w:t>
            </w:r>
            <w:r w:rsidRPr="00611EE5">
              <w:rPr>
                <w:rFonts w:ascii="Times New Roman" w:hAnsi="Times New Roman"/>
                <w:szCs w:val="20"/>
              </w:rPr>
              <w:t>специфические для данной медицинской техники работы;</w:t>
            </w:r>
            <w:r w:rsidRPr="00611EE5">
              <w:rPr>
                <w:rFonts w:ascii="Times New Roman" w:hAnsi="Times New Roman"/>
                <w:szCs w:val="20"/>
              </w:rPr>
              <w:br/>
            </w:r>
            <w:r w:rsidRPr="00611EE5">
              <w:rPr>
                <w:rFonts w:ascii="Times New Roman" w:hAnsi="Times New Roman"/>
                <w:szCs w:val="20"/>
                <w:lang w:val="kk-KZ"/>
              </w:rPr>
              <w:t>-</w:t>
            </w:r>
            <w:r w:rsidRPr="00611EE5">
              <w:rPr>
                <w:rFonts w:ascii="Times New Roman" w:hAnsi="Times New Roman"/>
                <w:szCs w:val="20"/>
              </w:rPr>
              <w:t>чистку, смазку и при необходимости переборку основных механизмов и узлов;</w:t>
            </w:r>
            <w:r w:rsidRPr="00611EE5">
              <w:rPr>
                <w:rFonts w:ascii="Times New Roman" w:hAnsi="Times New Roman"/>
                <w:szCs w:val="20"/>
              </w:rPr>
              <w:br/>
            </w:r>
            <w:r w:rsidRPr="00611EE5">
              <w:rPr>
                <w:rFonts w:ascii="Times New Roman" w:hAnsi="Times New Roman"/>
                <w:szCs w:val="20"/>
                <w:lang w:val="kk-KZ"/>
              </w:rPr>
              <w:t>-</w:t>
            </w:r>
            <w:r w:rsidRPr="00611EE5">
              <w:rPr>
                <w:rFonts w:ascii="Times New Roman" w:hAnsi="Times New Roman"/>
                <w:szCs w:val="20"/>
              </w:rPr>
              <w:t xml:space="preserve">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611EE5">
              <w:rPr>
                <w:rFonts w:ascii="Times New Roman" w:hAnsi="Times New Roman"/>
                <w:szCs w:val="20"/>
              </w:rPr>
              <w:t>блочно</w:t>
            </w:r>
            <w:proofErr w:type="spellEnd"/>
            <w:r w:rsidRPr="00611EE5">
              <w:rPr>
                <w:rFonts w:ascii="Times New Roman" w:hAnsi="Times New Roman"/>
                <w:szCs w:val="20"/>
              </w:rPr>
              <w:t>-узловой разборкой);</w:t>
            </w:r>
            <w:r w:rsidRPr="00611EE5">
              <w:rPr>
                <w:rFonts w:ascii="Times New Roman" w:hAnsi="Times New Roman"/>
                <w:szCs w:val="20"/>
              </w:rPr>
              <w:br/>
            </w:r>
            <w:r w:rsidRPr="00611EE5">
              <w:rPr>
                <w:rFonts w:ascii="Times New Roman" w:hAnsi="Times New Roman"/>
                <w:szCs w:val="20"/>
                <w:lang w:val="kk-KZ"/>
              </w:rPr>
              <w:t>-</w:t>
            </w:r>
            <w:r w:rsidRPr="00611EE5">
              <w:rPr>
                <w:rFonts w:ascii="Times New Roman" w:hAnsi="Times New Roman"/>
                <w:szCs w:val="20"/>
              </w:rPr>
              <w:t>иные указанные в эксплуатационной документации операции, специфические для конкретного типа медицинской техники.</w:t>
            </w:r>
          </w:p>
        </w:tc>
        <w:tc>
          <w:tcPr>
            <w:tcW w:w="598" w:type="dxa"/>
          </w:tcPr>
          <w:p w:rsidR="00E23FED" w:rsidRPr="00611EE5" w:rsidRDefault="00C50075" w:rsidP="00C80D4B">
            <w:pPr>
              <w:jc w:val="center"/>
              <w:rPr>
                <w:rFonts w:ascii="Times New Roman" w:hAnsi="Times New Roman" w:cs="Times New Roman"/>
                <w:sz w:val="20"/>
                <w:szCs w:val="20"/>
                <w:lang w:val="kk-KZ"/>
              </w:rPr>
            </w:pPr>
            <w:r w:rsidRPr="00611EE5">
              <w:rPr>
                <w:rFonts w:ascii="Times New Roman" w:hAnsi="Times New Roman" w:cs="Times New Roman"/>
                <w:sz w:val="20"/>
                <w:szCs w:val="20"/>
                <w:lang w:val="kk-KZ"/>
              </w:rPr>
              <w:lastRenderedPageBreak/>
              <w:t>Шт</w:t>
            </w:r>
          </w:p>
        </w:tc>
        <w:tc>
          <w:tcPr>
            <w:tcW w:w="640" w:type="dxa"/>
          </w:tcPr>
          <w:p w:rsidR="00E23FED" w:rsidRPr="00611EE5" w:rsidRDefault="00C50075" w:rsidP="00C80D4B">
            <w:pPr>
              <w:jc w:val="center"/>
              <w:rPr>
                <w:rFonts w:ascii="Times New Roman" w:hAnsi="Times New Roman" w:cs="Times New Roman"/>
                <w:sz w:val="20"/>
                <w:szCs w:val="20"/>
                <w:lang w:val="kk-KZ"/>
              </w:rPr>
            </w:pPr>
            <w:r w:rsidRPr="00611EE5">
              <w:rPr>
                <w:rFonts w:ascii="Times New Roman" w:hAnsi="Times New Roman" w:cs="Times New Roman"/>
                <w:sz w:val="20"/>
                <w:szCs w:val="20"/>
                <w:lang w:val="kk-KZ"/>
              </w:rPr>
              <w:t>2</w:t>
            </w:r>
          </w:p>
        </w:tc>
      </w:tr>
      <w:tr w:rsidR="00E23FED" w:rsidRPr="00611EE5" w:rsidTr="00EC3106">
        <w:trPr>
          <w:trHeight w:val="5228"/>
        </w:trPr>
        <w:tc>
          <w:tcPr>
            <w:tcW w:w="417" w:type="dxa"/>
          </w:tcPr>
          <w:p w:rsidR="00E23FED" w:rsidRPr="00611EE5" w:rsidRDefault="00C50075" w:rsidP="00C80D4B">
            <w:pPr>
              <w:jc w:val="center"/>
              <w:rPr>
                <w:rFonts w:ascii="Times New Roman" w:eastAsia="Times New Roman" w:hAnsi="Times New Roman" w:cs="Times New Roman"/>
                <w:sz w:val="20"/>
                <w:szCs w:val="20"/>
                <w:lang w:val="kk-KZ"/>
              </w:rPr>
            </w:pPr>
            <w:r w:rsidRPr="00611EE5">
              <w:rPr>
                <w:rFonts w:ascii="Times New Roman" w:eastAsia="Times New Roman" w:hAnsi="Times New Roman" w:cs="Times New Roman"/>
                <w:sz w:val="20"/>
                <w:szCs w:val="20"/>
                <w:lang w:val="kk-KZ"/>
              </w:rPr>
              <w:lastRenderedPageBreak/>
              <w:t>7</w:t>
            </w:r>
          </w:p>
        </w:tc>
        <w:tc>
          <w:tcPr>
            <w:tcW w:w="2985" w:type="dxa"/>
          </w:tcPr>
          <w:p w:rsidR="00E23FED" w:rsidRPr="00611EE5" w:rsidRDefault="00C50075" w:rsidP="00C80D4B">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 xml:space="preserve">Монитор пациента </w:t>
            </w:r>
            <w:r w:rsidRPr="00611EE5">
              <w:rPr>
                <w:rFonts w:ascii="Times New Roman" w:eastAsia="Times New Roman" w:hAnsi="Times New Roman" w:cs="Times New Roman"/>
                <w:color w:val="000000"/>
                <w:sz w:val="20"/>
                <w:szCs w:val="20"/>
                <w:lang w:val="kk-KZ"/>
              </w:rPr>
              <w:t xml:space="preserve"> </w:t>
            </w:r>
          </w:p>
        </w:tc>
        <w:tc>
          <w:tcPr>
            <w:tcW w:w="11057" w:type="dxa"/>
          </w:tcPr>
          <w:p w:rsidR="00611EE5" w:rsidRPr="00611EE5" w:rsidRDefault="00611EE5" w:rsidP="00611EE5">
            <w:pPr>
              <w:autoSpaceDE w:val="0"/>
              <w:autoSpaceDN w:val="0"/>
              <w:adjustRightInd w:val="0"/>
              <w:rPr>
                <w:rFonts w:ascii="Times New Roman" w:hAnsi="Times New Roman" w:cs="Times New Roman"/>
                <w:sz w:val="20"/>
                <w:szCs w:val="20"/>
              </w:rPr>
            </w:pPr>
            <w:r w:rsidRPr="00611EE5">
              <w:rPr>
                <w:rFonts w:ascii="Times New Roman" w:hAnsi="Times New Roman" w:cs="Times New Roman"/>
                <w:sz w:val="20"/>
                <w:szCs w:val="20"/>
              </w:rPr>
              <w:t>Монитор пациента Основной блок</w:t>
            </w:r>
          </w:p>
          <w:p w:rsidR="00611EE5" w:rsidRPr="00611EE5" w:rsidRDefault="00611EE5" w:rsidP="00611EE5">
            <w:pPr>
              <w:jc w:val="both"/>
              <w:rPr>
                <w:rFonts w:ascii="Times New Roman" w:hAnsi="Times New Roman" w:cs="Times New Roman"/>
                <w:sz w:val="20"/>
                <w:szCs w:val="20"/>
              </w:rPr>
            </w:pPr>
            <w:r w:rsidRPr="00611EE5">
              <w:rPr>
                <w:rFonts w:ascii="Times New Roman" w:hAnsi="Times New Roman" w:cs="Times New Roman"/>
                <w:sz w:val="20"/>
                <w:szCs w:val="20"/>
              </w:rPr>
              <w:t xml:space="preserve">Медицинский монитор с многочисленными функциями, используется для мониторного наблюдения за тяжелобольными пациентами. </w:t>
            </w:r>
            <w:proofErr w:type="spellStart"/>
            <w:r w:rsidRPr="00611EE5">
              <w:rPr>
                <w:rFonts w:ascii="Times New Roman" w:hAnsi="Times New Roman" w:cs="Times New Roman"/>
                <w:sz w:val="20"/>
                <w:szCs w:val="20"/>
              </w:rPr>
              <w:t>Мультипараметрический</w:t>
            </w:r>
            <w:proofErr w:type="spellEnd"/>
            <w:r w:rsidRPr="00611EE5">
              <w:rPr>
                <w:rFonts w:ascii="Times New Roman" w:hAnsi="Times New Roman" w:cs="Times New Roman"/>
                <w:sz w:val="20"/>
                <w:szCs w:val="20"/>
              </w:rPr>
              <w:t xml:space="preserve"> монитор предназначен для наблюдения за тяжелобольными пациентами в операционных, отделениях интенсивной терапии и CCU, а также в прикроватных помещениях. Он может использоваться для мониторинга ЭКГ (включая измерение сегмента ST и анализ аритмии), NIBP, </w:t>
            </w:r>
            <w:proofErr w:type="spellStart"/>
            <w:r w:rsidRPr="00611EE5">
              <w:rPr>
                <w:rFonts w:ascii="Times New Roman" w:hAnsi="Times New Roman" w:cs="Times New Roman"/>
                <w:sz w:val="20"/>
                <w:szCs w:val="20"/>
              </w:rPr>
              <w:t>Resp</w:t>
            </w:r>
            <w:proofErr w:type="spellEnd"/>
            <w:r w:rsidRPr="00611EE5">
              <w:rPr>
                <w:rFonts w:ascii="Times New Roman" w:hAnsi="Times New Roman" w:cs="Times New Roman"/>
                <w:sz w:val="20"/>
                <w:szCs w:val="20"/>
              </w:rPr>
              <w:t xml:space="preserve"> (дыхание), </w:t>
            </w:r>
            <w:proofErr w:type="spellStart"/>
            <w:r w:rsidRPr="00611EE5">
              <w:rPr>
                <w:rFonts w:ascii="Times New Roman" w:hAnsi="Times New Roman" w:cs="Times New Roman"/>
                <w:sz w:val="20"/>
                <w:szCs w:val="20"/>
              </w:rPr>
              <w:t>Temp</w:t>
            </w:r>
            <w:proofErr w:type="spellEnd"/>
            <w:r w:rsidRPr="00611EE5">
              <w:rPr>
                <w:rFonts w:ascii="Times New Roman" w:hAnsi="Times New Roman" w:cs="Times New Roman"/>
                <w:sz w:val="20"/>
                <w:szCs w:val="20"/>
              </w:rPr>
              <w:t>, SpO2, PR (частота пульса), IBP, анестетического газа, NICO (</w:t>
            </w:r>
            <w:proofErr w:type="spellStart"/>
            <w:r w:rsidRPr="00611EE5">
              <w:rPr>
                <w:rFonts w:ascii="Times New Roman" w:hAnsi="Times New Roman" w:cs="Times New Roman"/>
                <w:sz w:val="20"/>
                <w:szCs w:val="20"/>
              </w:rPr>
              <w:t>неинвазивный</w:t>
            </w:r>
            <w:proofErr w:type="spellEnd"/>
            <w:r w:rsidRPr="00611EE5">
              <w:rPr>
                <w:rFonts w:ascii="Times New Roman" w:hAnsi="Times New Roman" w:cs="Times New Roman"/>
                <w:sz w:val="20"/>
                <w:szCs w:val="20"/>
              </w:rPr>
              <w:t xml:space="preserve"> сердечный выброс), инвазивного сердечного выброса, DOA (глубина анестезии), EtCO2 (конечный прилив углекислого газа), OXYCRG (кислородная </w:t>
            </w:r>
            <w:proofErr w:type="spellStart"/>
            <w:r w:rsidRPr="00611EE5">
              <w:rPr>
                <w:rFonts w:ascii="Times New Roman" w:hAnsi="Times New Roman" w:cs="Times New Roman"/>
                <w:sz w:val="20"/>
                <w:szCs w:val="20"/>
              </w:rPr>
              <w:t>кардиореспирограмма</w:t>
            </w:r>
            <w:proofErr w:type="spellEnd"/>
            <w:r w:rsidRPr="00611EE5">
              <w:rPr>
                <w:rFonts w:ascii="Times New Roman" w:hAnsi="Times New Roman" w:cs="Times New Roman"/>
                <w:sz w:val="20"/>
                <w:szCs w:val="20"/>
              </w:rPr>
              <w:t xml:space="preserve">), расчет функции почек, расчет гемодинамики, расчет </w:t>
            </w:r>
            <w:proofErr w:type="spellStart"/>
            <w:r w:rsidRPr="00611EE5">
              <w:rPr>
                <w:rFonts w:ascii="Times New Roman" w:hAnsi="Times New Roman" w:cs="Times New Roman"/>
                <w:sz w:val="20"/>
                <w:szCs w:val="20"/>
              </w:rPr>
              <w:t>оксигенации</w:t>
            </w:r>
            <w:proofErr w:type="spellEnd"/>
            <w:r w:rsidRPr="00611EE5">
              <w:rPr>
                <w:rFonts w:ascii="Times New Roman" w:hAnsi="Times New Roman" w:cs="Times New Roman"/>
                <w:sz w:val="20"/>
                <w:szCs w:val="20"/>
              </w:rPr>
              <w:t>, расчет вентиляции, анализ сегмента ST, анализ аритмии расчет лекарств и регистратор взрослых, детей и новорожденных. Наличие транспортировочной рукояти</w:t>
            </w:r>
          </w:p>
          <w:p w:rsidR="00611EE5" w:rsidRPr="00611EE5" w:rsidRDefault="00611EE5" w:rsidP="00611EE5">
            <w:pPr>
              <w:jc w:val="both"/>
              <w:rPr>
                <w:rFonts w:ascii="Times New Roman" w:hAnsi="Times New Roman" w:cs="Times New Roman"/>
                <w:sz w:val="20"/>
                <w:szCs w:val="20"/>
              </w:rPr>
            </w:pPr>
            <w:r w:rsidRPr="00611EE5">
              <w:rPr>
                <w:rFonts w:ascii="Times New Roman" w:hAnsi="Times New Roman" w:cs="Times New Roman"/>
                <w:sz w:val="20"/>
                <w:szCs w:val="20"/>
              </w:rPr>
              <w:t xml:space="preserve">Наличие порта VGA: подключение к дисплею со стандартным интерфейсом VGA, на котором отображается текущая информация мониторинга. </w:t>
            </w:r>
          </w:p>
          <w:p w:rsidR="00611EE5" w:rsidRPr="00611EE5" w:rsidRDefault="00611EE5" w:rsidP="00611EE5">
            <w:pPr>
              <w:jc w:val="both"/>
              <w:rPr>
                <w:rFonts w:ascii="Times New Roman" w:hAnsi="Times New Roman" w:cs="Times New Roman"/>
                <w:sz w:val="20"/>
                <w:szCs w:val="20"/>
              </w:rPr>
            </w:pPr>
            <w:r w:rsidRPr="00611EE5">
              <w:rPr>
                <w:rFonts w:ascii="Times New Roman" w:hAnsi="Times New Roman" w:cs="Times New Roman"/>
                <w:sz w:val="20"/>
                <w:szCs w:val="20"/>
              </w:rPr>
              <w:t xml:space="preserve">Наличие USB-порта: поддержка мыши, клавиатуры, принтера и других USB-устройств. </w:t>
            </w:r>
          </w:p>
          <w:p w:rsidR="00611EE5" w:rsidRPr="00611EE5" w:rsidRDefault="00611EE5" w:rsidP="00611EE5">
            <w:pPr>
              <w:jc w:val="both"/>
              <w:rPr>
                <w:rFonts w:ascii="Times New Roman" w:hAnsi="Times New Roman" w:cs="Times New Roman"/>
                <w:sz w:val="20"/>
                <w:szCs w:val="20"/>
              </w:rPr>
            </w:pPr>
            <w:r w:rsidRPr="00611EE5">
              <w:rPr>
                <w:rFonts w:ascii="Times New Roman" w:hAnsi="Times New Roman" w:cs="Times New Roman"/>
                <w:sz w:val="20"/>
                <w:szCs w:val="20"/>
              </w:rPr>
              <w:t xml:space="preserve">Наличие сетевого порта: подключен к центральной системе мониторинга через сетевой кабель. </w:t>
            </w:r>
          </w:p>
          <w:p w:rsidR="00611EE5" w:rsidRPr="00611EE5" w:rsidRDefault="00611EE5" w:rsidP="00611EE5">
            <w:pPr>
              <w:rPr>
                <w:rFonts w:ascii="Times New Roman" w:hAnsi="Times New Roman" w:cs="Times New Roman"/>
                <w:sz w:val="20"/>
                <w:szCs w:val="20"/>
              </w:rPr>
            </w:pPr>
            <w:r w:rsidRPr="00611EE5">
              <w:rPr>
                <w:rFonts w:ascii="Times New Roman" w:hAnsi="Times New Roman" w:cs="Times New Roman"/>
                <w:sz w:val="20"/>
                <w:szCs w:val="20"/>
              </w:rPr>
              <w:t>Наличие беспроводной связи</w:t>
            </w:r>
          </w:p>
          <w:p w:rsidR="00611EE5" w:rsidRPr="00611EE5" w:rsidRDefault="00611EE5" w:rsidP="00611EE5">
            <w:pPr>
              <w:rPr>
                <w:rFonts w:ascii="Times New Roman" w:hAnsi="Times New Roman" w:cs="Times New Roman"/>
                <w:sz w:val="20"/>
                <w:szCs w:val="20"/>
              </w:rPr>
            </w:pPr>
            <w:r w:rsidRPr="00611EE5">
              <w:rPr>
                <w:rFonts w:ascii="Times New Roman" w:hAnsi="Times New Roman" w:cs="Times New Roman"/>
                <w:sz w:val="20"/>
                <w:szCs w:val="20"/>
              </w:rPr>
              <w:t>Наличие разъема для SD карт</w:t>
            </w:r>
          </w:p>
          <w:p w:rsidR="00611EE5" w:rsidRPr="00611EE5" w:rsidRDefault="00611EE5" w:rsidP="00611EE5">
            <w:pPr>
              <w:rPr>
                <w:rFonts w:ascii="Times New Roman" w:hAnsi="Times New Roman" w:cs="Times New Roman"/>
                <w:sz w:val="20"/>
                <w:szCs w:val="20"/>
              </w:rPr>
            </w:pPr>
            <w:r w:rsidRPr="00611EE5">
              <w:rPr>
                <w:rFonts w:ascii="Times New Roman" w:hAnsi="Times New Roman" w:cs="Times New Roman"/>
                <w:sz w:val="20"/>
                <w:szCs w:val="20"/>
              </w:rPr>
              <w:t xml:space="preserve">Наличие многофункционального разъема </w:t>
            </w:r>
          </w:p>
          <w:p w:rsidR="00611EE5" w:rsidRPr="00611EE5" w:rsidRDefault="00611EE5" w:rsidP="00611EE5">
            <w:pPr>
              <w:rPr>
                <w:rFonts w:ascii="Times New Roman" w:hAnsi="Times New Roman" w:cs="Times New Roman"/>
                <w:sz w:val="20"/>
                <w:szCs w:val="20"/>
              </w:rPr>
            </w:pPr>
            <w:r w:rsidRPr="00611EE5">
              <w:rPr>
                <w:rFonts w:ascii="Times New Roman" w:hAnsi="Times New Roman" w:cs="Times New Roman"/>
                <w:sz w:val="20"/>
                <w:szCs w:val="20"/>
              </w:rPr>
              <w:t>Наличие эквипотенциального разъема</w:t>
            </w:r>
          </w:p>
          <w:p w:rsidR="00611EE5" w:rsidRPr="00611EE5" w:rsidRDefault="00611EE5" w:rsidP="00611EE5">
            <w:pPr>
              <w:jc w:val="both"/>
              <w:rPr>
                <w:rFonts w:ascii="Times New Roman" w:hAnsi="Times New Roman" w:cs="Times New Roman"/>
                <w:sz w:val="20"/>
                <w:szCs w:val="20"/>
              </w:rPr>
            </w:pPr>
            <w:r w:rsidRPr="00611EE5">
              <w:rPr>
                <w:rFonts w:ascii="Times New Roman" w:hAnsi="Times New Roman" w:cs="Times New Roman"/>
                <w:sz w:val="20"/>
                <w:szCs w:val="20"/>
              </w:rPr>
              <w:t>В мониторе используется цветной ЖК-экран с подсветкой, который может одновременно отображать физиологические параметры, кривые, сообщения будильника, часы, состояние сетевого подключения, номер койки, уровень заряда батареи и т.д.</w:t>
            </w:r>
          </w:p>
          <w:p w:rsidR="00611EE5" w:rsidRPr="00611EE5" w:rsidRDefault="00611EE5" w:rsidP="00611EE5">
            <w:pPr>
              <w:rPr>
                <w:rFonts w:ascii="Times New Roman" w:hAnsi="Times New Roman" w:cs="Times New Roman"/>
                <w:sz w:val="20"/>
                <w:szCs w:val="20"/>
              </w:rPr>
            </w:pPr>
            <w:r w:rsidRPr="00611EE5">
              <w:rPr>
                <w:rFonts w:ascii="Times New Roman" w:hAnsi="Times New Roman" w:cs="Times New Roman"/>
                <w:sz w:val="20"/>
                <w:szCs w:val="20"/>
              </w:rPr>
              <w:t>Дисплей: цветной сенсорный TFT-экран с диагональю не менее 12,1 дюймов.</w:t>
            </w:r>
          </w:p>
          <w:p w:rsidR="00611EE5" w:rsidRPr="00611EE5" w:rsidRDefault="00611EE5" w:rsidP="00611EE5">
            <w:pPr>
              <w:rPr>
                <w:rFonts w:ascii="Times New Roman" w:hAnsi="Times New Roman" w:cs="Times New Roman"/>
                <w:sz w:val="20"/>
                <w:szCs w:val="20"/>
              </w:rPr>
            </w:pPr>
            <w:r w:rsidRPr="00611EE5">
              <w:rPr>
                <w:rFonts w:ascii="Times New Roman" w:hAnsi="Times New Roman" w:cs="Times New Roman"/>
                <w:sz w:val="20"/>
                <w:szCs w:val="20"/>
              </w:rPr>
              <w:t>Разрешение: не менее 800 х 600 пикселей.</w:t>
            </w:r>
          </w:p>
          <w:p w:rsidR="00611EE5" w:rsidRPr="00611EE5" w:rsidRDefault="00611EE5" w:rsidP="00611EE5">
            <w:pPr>
              <w:rPr>
                <w:rFonts w:ascii="Times New Roman" w:hAnsi="Times New Roman" w:cs="Times New Roman"/>
                <w:sz w:val="20"/>
                <w:szCs w:val="20"/>
              </w:rPr>
            </w:pPr>
            <w:r w:rsidRPr="00611EE5">
              <w:rPr>
                <w:rFonts w:ascii="Times New Roman" w:hAnsi="Times New Roman" w:cs="Times New Roman"/>
                <w:sz w:val="20"/>
                <w:szCs w:val="20"/>
              </w:rPr>
              <w:t>Вес: не более 3,9 кг.</w:t>
            </w:r>
          </w:p>
          <w:p w:rsidR="00611EE5" w:rsidRPr="00611EE5" w:rsidRDefault="00611EE5" w:rsidP="00611EE5">
            <w:pPr>
              <w:rPr>
                <w:rFonts w:ascii="Times New Roman" w:hAnsi="Times New Roman" w:cs="Times New Roman"/>
                <w:sz w:val="20"/>
                <w:szCs w:val="20"/>
              </w:rPr>
            </w:pPr>
            <w:r w:rsidRPr="00611EE5">
              <w:rPr>
                <w:rFonts w:ascii="Times New Roman" w:hAnsi="Times New Roman" w:cs="Times New Roman"/>
                <w:sz w:val="20"/>
                <w:szCs w:val="20"/>
              </w:rPr>
              <w:t>Рабочая температура не менее 5-40 ° C.</w:t>
            </w:r>
          </w:p>
          <w:p w:rsidR="00611EE5" w:rsidRPr="00611EE5" w:rsidRDefault="00611EE5" w:rsidP="00611EE5">
            <w:pPr>
              <w:rPr>
                <w:rFonts w:ascii="Times New Roman" w:hAnsi="Times New Roman" w:cs="Times New Roman"/>
                <w:sz w:val="20"/>
                <w:szCs w:val="20"/>
              </w:rPr>
            </w:pPr>
            <w:r w:rsidRPr="00611EE5">
              <w:rPr>
                <w:rFonts w:ascii="Times New Roman" w:hAnsi="Times New Roman" w:cs="Times New Roman"/>
                <w:sz w:val="20"/>
                <w:szCs w:val="20"/>
              </w:rPr>
              <w:t>Влажность: ≤93%.</w:t>
            </w:r>
          </w:p>
          <w:p w:rsidR="00611EE5" w:rsidRPr="00611EE5" w:rsidRDefault="00611EE5" w:rsidP="00611EE5">
            <w:pPr>
              <w:rPr>
                <w:rFonts w:ascii="Times New Roman" w:hAnsi="Times New Roman" w:cs="Times New Roman"/>
                <w:sz w:val="20"/>
                <w:szCs w:val="20"/>
              </w:rPr>
            </w:pPr>
            <w:r w:rsidRPr="00611EE5">
              <w:rPr>
                <w:rFonts w:ascii="Times New Roman" w:hAnsi="Times New Roman" w:cs="Times New Roman"/>
                <w:sz w:val="20"/>
                <w:szCs w:val="20"/>
              </w:rPr>
              <w:t>Источник питания не менее 100-240 В ~, 50/60 Гц ± 1 Гц.</w:t>
            </w:r>
          </w:p>
          <w:p w:rsidR="00611EE5" w:rsidRPr="00611EE5" w:rsidRDefault="00611EE5" w:rsidP="00611EE5">
            <w:pPr>
              <w:jc w:val="both"/>
              <w:rPr>
                <w:rFonts w:ascii="Times New Roman" w:hAnsi="Times New Roman" w:cs="Times New Roman"/>
                <w:sz w:val="20"/>
                <w:szCs w:val="20"/>
              </w:rPr>
            </w:pPr>
            <w:r w:rsidRPr="00611EE5">
              <w:rPr>
                <w:rFonts w:ascii="Times New Roman" w:hAnsi="Times New Roman" w:cs="Times New Roman"/>
                <w:sz w:val="20"/>
                <w:szCs w:val="20"/>
              </w:rPr>
              <w:t xml:space="preserve">Тип батареи: перезаряжаемый литий-ионный аккумулятор. Емкость аккумулятора </w:t>
            </w:r>
            <w:r w:rsidRPr="00611EE5">
              <w:rPr>
                <w:rFonts w:ascii="Times New Roman" w:hAnsi="Times New Roman" w:cs="Times New Roman"/>
                <w:sz w:val="20"/>
                <w:szCs w:val="20"/>
                <w:lang w:val="kk-KZ"/>
              </w:rPr>
              <w:t>не менее</w:t>
            </w:r>
            <w:r w:rsidRPr="00611EE5">
              <w:rPr>
                <w:rFonts w:ascii="Times New Roman" w:hAnsi="Times New Roman" w:cs="Times New Roman"/>
                <w:sz w:val="20"/>
                <w:szCs w:val="20"/>
              </w:rPr>
              <w:t xml:space="preserve">: 2200 </w:t>
            </w:r>
            <w:proofErr w:type="spellStart"/>
            <w:r w:rsidRPr="00611EE5">
              <w:rPr>
                <w:rFonts w:ascii="Times New Roman" w:hAnsi="Times New Roman" w:cs="Times New Roman"/>
                <w:sz w:val="20"/>
                <w:szCs w:val="20"/>
              </w:rPr>
              <w:t>мАч</w:t>
            </w:r>
            <w:proofErr w:type="spellEnd"/>
            <w:r w:rsidRPr="00611EE5">
              <w:rPr>
                <w:rFonts w:ascii="Times New Roman" w:hAnsi="Times New Roman" w:cs="Times New Roman"/>
                <w:sz w:val="20"/>
                <w:szCs w:val="20"/>
              </w:rPr>
              <w:t xml:space="preserve"> (опционально: не менее 4400 </w:t>
            </w:r>
            <w:proofErr w:type="spellStart"/>
            <w:r w:rsidRPr="00611EE5">
              <w:rPr>
                <w:rFonts w:ascii="Times New Roman" w:hAnsi="Times New Roman" w:cs="Times New Roman"/>
                <w:sz w:val="20"/>
                <w:szCs w:val="20"/>
              </w:rPr>
              <w:t>мАч</w:t>
            </w:r>
            <w:proofErr w:type="spellEnd"/>
            <w:r w:rsidRPr="00611EE5">
              <w:rPr>
                <w:rFonts w:ascii="Times New Roman" w:hAnsi="Times New Roman" w:cs="Times New Roman"/>
                <w:sz w:val="20"/>
                <w:szCs w:val="20"/>
              </w:rPr>
              <w:t xml:space="preserve">). Подзарядка аккумулятора время: максимум 5,5 часов для зарядки; </w:t>
            </w:r>
          </w:p>
          <w:p w:rsidR="00611EE5" w:rsidRPr="00611EE5" w:rsidRDefault="00611EE5" w:rsidP="00611EE5">
            <w:pPr>
              <w:rPr>
                <w:rFonts w:ascii="Times New Roman" w:hAnsi="Times New Roman" w:cs="Times New Roman"/>
                <w:sz w:val="20"/>
                <w:szCs w:val="20"/>
              </w:rPr>
            </w:pPr>
            <w:r w:rsidRPr="00611EE5">
              <w:rPr>
                <w:rFonts w:ascii="Times New Roman" w:hAnsi="Times New Roman" w:cs="Times New Roman"/>
                <w:sz w:val="20"/>
                <w:szCs w:val="20"/>
              </w:rPr>
              <w:t>Резервная батарея: не менее 2 часа непрерывной работы.</w:t>
            </w:r>
          </w:p>
          <w:p w:rsidR="00C50075" w:rsidRPr="00611EE5" w:rsidRDefault="00611EE5" w:rsidP="00611EE5">
            <w:pPr>
              <w:autoSpaceDE w:val="0"/>
              <w:autoSpaceDN w:val="0"/>
              <w:adjustRightInd w:val="0"/>
              <w:rPr>
                <w:rFonts w:ascii="Times New Roman" w:hAnsi="Times New Roman" w:cs="Times New Roman"/>
                <w:sz w:val="20"/>
                <w:szCs w:val="20"/>
              </w:rPr>
            </w:pPr>
            <w:r w:rsidRPr="00611EE5">
              <w:rPr>
                <w:rFonts w:ascii="Times New Roman" w:hAnsi="Times New Roman" w:cs="Times New Roman"/>
                <w:sz w:val="20"/>
                <w:szCs w:val="20"/>
              </w:rPr>
              <w:t>Индикаторы: аварийные сигналы (отображает не менее 8 форм сигналов), индикатор питания, индикатор заряда батареи.</w:t>
            </w:r>
          </w:p>
          <w:p w:rsidR="00611EE5" w:rsidRPr="00611EE5" w:rsidRDefault="00611EE5" w:rsidP="00611EE5">
            <w:pPr>
              <w:autoSpaceDE w:val="0"/>
              <w:autoSpaceDN w:val="0"/>
              <w:adjustRightInd w:val="0"/>
              <w:rPr>
                <w:rFonts w:ascii="Times New Roman" w:hAnsi="Times New Roman" w:cs="Times New Roman"/>
                <w:sz w:val="20"/>
                <w:szCs w:val="20"/>
              </w:rPr>
            </w:pPr>
          </w:p>
          <w:p w:rsidR="00611EE5" w:rsidRPr="00611EE5" w:rsidRDefault="00611EE5" w:rsidP="00611EE5">
            <w:pPr>
              <w:pStyle w:val="a4"/>
              <w:jc w:val="both"/>
              <w:rPr>
                <w:rFonts w:ascii="Times New Roman" w:hAnsi="Times New Roman"/>
                <w:szCs w:val="20"/>
              </w:rPr>
            </w:pPr>
            <w:r w:rsidRPr="00611EE5">
              <w:rPr>
                <w:rFonts w:ascii="Times New Roman" w:hAnsi="Times New Roman"/>
                <w:szCs w:val="20"/>
              </w:rPr>
              <w:t xml:space="preserve">Датчик SpO2 </w:t>
            </w:r>
            <w:r w:rsidRPr="00611EE5">
              <w:rPr>
                <w:rFonts w:ascii="Times New Roman" w:hAnsi="Times New Roman"/>
                <w:szCs w:val="20"/>
                <w:lang w:val="kk-KZ"/>
              </w:rPr>
              <w:t xml:space="preserve">  - Станартный д</w:t>
            </w:r>
            <w:proofErr w:type="spellStart"/>
            <w:r w:rsidRPr="00611EE5">
              <w:rPr>
                <w:rFonts w:ascii="Times New Roman" w:hAnsi="Times New Roman"/>
                <w:szCs w:val="20"/>
              </w:rPr>
              <w:t>атчик</w:t>
            </w:r>
            <w:proofErr w:type="spellEnd"/>
            <w:r w:rsidRPr="00611EE5">
              <w:rPr>
                <w:rFonts w:ascii="Times New Roman" w:hAnsi="Times New Roman"/>
                <w:szCs w:val="20"/>
              </w:rPr>
              <w:t xml:space="preserve"> SpO2 на пальце для взрослых предназначен для длительного </w:t>
            </w:r>
            <w:proofErr w:type="spellStart"/>
            <w:r w:rsidRPr="00611EE5">
              <w:rPr>
                <w:rFonts w:ascii="Times New Roman" w:hAnsi="Times New Roman"/>
                <w:szCs w:val="20"/>
              </w:rPr>
              <w:t>неинвазивного</w:t>
            </w:r>
            <w:proofErr w:type="spellEnd"/>
            <w:r w:rsidRPr="00611EE5">
              <w:rPr>
                <w:rFonts w:ascii="Times New Roman" w:hAnsi="Times New Roman"/>
                <w:szCs w:val="20"/>
              </w:rPr>
              <w:t xml:space="preserve"> мониторинга насыщения артериальной крови кислородом и частоты пульса.  Определение уровня насыщения крови кислородом, сатурации, в %: в диапазоне SpO2 70-100% - точность ± 3% в диапазоне SpO2</w:t>
            </w:r>
          </w:p>
          <w:p w:rsidR="00611EE5" w:rsidRPr="00611EE5" w:rsidRDefault="00611EE5" w:rsidP="00611EE5">
            <w:pPr>
              <w:pStyle w:val="a4"/>
              <w:jc w:val="both"/>
              <w:rPr>
                <w:rFonts w:ascii="Times New Roman" w:hAnsi="Times New Roman"/>
                <w:szCs w:val="20"/>
              </w:rPr>
            </w:pPr>
            <w:r w:rsidRPr="00611EE5">
              <w:rPr>
                <w:rFonts w:ascii="Times New Roman" w:hAnsi="Times New Roman"/>
                <w:szCs w:val="20"/>
              </w:rPr>
              <w:t>Частота пульса в диапазоне не менее 20-250 ударов в минуту;</w:t>
            </w:r>
          </w:p>
          <w:p w:rsidR="00611EE5" w:rsidRPr="00611EE5" w:rsidRDefault="00611EE5" w:rsidP="00611EE5">
            <w:pPr>
              <w:pStyle w:val="a4"/>
              <w:rPr>
                <w:rFonts w:ascii="Times New Roman" w:hAnsi="Times New Roman"/>
                <w:szCs w:val="20"/>
              </w:rPr>
            </w:pPr>
            <w:r w:rsidRPr="00611EE5">
              <w:rPr>
                <w:rFonts w:ascii="Times New Roman" w:hAnsi="Times New Roman"/>
                <w:szCs w:val="20"/>
              </w:rPr>
              <w:t>Степень защиты от поражения электрическим током: тип BF. Срок службы не менее 3 года.</w:t>
            </w:r>
          </w:p>
          <w:p w:rsidR="00611EE5" w:rsidRPr="00611EE5" w:rsidRDefault="00611EE5" w:rsidP="00611EE5">
            <w:pPr>
              <w:pStyle w:val="a4"/>
              <w:rPr>
                <w:rFonts w:ascii="Times New Roman" w:hAnsi="Times New Roman"/>
                <w:szCs w:val="20"/>
              </w:rPr>
            </w:pP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Датчик </w:t>
            </w:r>
            <w:proofErr w:type="gramStart"/>
            <w:r w:rsidRPr="00611EE5">
              <w:rPr>
                <w:rFonts w:ascii="Times New Roman" w:hAnsi="Times New Roman"/>
                <w:szCs w:val="20"/>
              </w:rPr>
              <w:t>температуры  -</w:t>
            </w:r>
            <w:proofErr w:type="gramEnd"/>
            <w:r w:rsidRPr="00611EE5">
              <w:rPr>
                <w:rFonts w:ascii="Times New Roman" w:hAnsi="Times New Roman"/>
                <w:szCs w:val="20"/>
              </w:rPr>
              <w:t xml:space="preserve"> Датчик температуры представляет собой многократно используемое устройство, которое необходимо для круглосуточного измерения показателей тела больного. Для получение точного результата измерения, измеряйте температуру   не менее 1 минуты. Предназначен для взрослых. Имеет не менее 2 контактный разъем. Длина кабеля не менее 3 метра.</w:t>
            </w:r>
          </w:p>
          <w:p w:rsidR="00611EE5" w:rsidRPr="00611EE5" w:rsidRDefault="00611EE5" w:rsidP="00611EE5">
            <w:pPr>
              <w:pStyle w:val="a4"/>
              <w:rPr>
                <w:rFonts w:ascii="Times New Roman" w:hAnsi="Times New Roman"/>
                <w:szCs w:val="20"/>
              </w:rPr>
            </w:pP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 xml:space="preserve">Многоразовый датчик зажима для пальцев SpO2 для взрослых и детей </w:t>
            </w:r>
            <w:r w:rsidRPr="00611EE5">
              <w:rPr>
                <w:rFonts w:ascii="Times New Roman" w:hAnsi="Times New Roman"/>
                <w:szCs w:val="20"/>
              </w:rPr>
              <w:t xml:space="preserve">  - </w:t>
            </w:r>
            <w:r w:rsidRPr="00611EE5">
              <w:rPr>
                <w:rFonts w:ascii="Times New Roman" w:hAnsi="Times New Roman"/>
                <w:szCs w:val="20"/>
                <w:lang w:val="kk-KZ"/>
              </w:rPr>
              <w:t xml:space="preserve">Датчик многоразового применения для измерения уровня сатурации, в виде клипсы для пальцев SpO2, длина кабеля </w:t>
            </w:r>
            <w:r w:rsidRPr="00611EE5">
              <w:rPr>
                <w:rFonts w:ascii="Times New Roman" w:hAnsi="Times New Roman"/>
                <w:szCs w:val="20"/>
              </w:rPr>
              <w:t xml:space="preserve">не менее </w:t>
            </w:r>
            <w:r w:rsidRPr="00611EE5">
              <w:rPr>
                <w:rFonts w:ascii="Times New Roman" w:hAnsi="Times New Roman"/>
                <w:szCs w:val="20"/>
                <w:lang w:val="kk-KZ"/>
              </w:rPr>
              <w:t>91,44 см для взрослых</w:t>
            </w:r>
          </w:p>
          <w:p w:rsidR="00611EE5" w:rsidRPr="00611EE5" w:rsidRDefault="00611EE5" w:rsidP="00611EE5">
            <w:pPr>
              <w:pStyle w:val="a4"/>
              <w:rPr>
                <w:rFonts w:ascii="Times New Roman" w:hAnsi="Times New Roman"/>
                <w:szCs w:val="20"/>
                <w:lang w:val="kk-KZ"/>
              </w:rPr>
            </w:pPr>
          </w:p>
          <w:p w:rsidR="00611EE5" w:rsidRPr="00611EE5" w:rsidRDefault="00611EE5" w:rsidP="00611EE5">
            <w:pPr>
              <w:pStyle w:val="a4"/>
              <w:rPr>
                <w:rFonts w:ascii="Times New Roman" w:hAnsi="Times New Roman"/>
                <w:szCs w:val="20"/>
              </w:rPr>
            </w:pPr>
            <w:r w:rsidRPr="00611EE5">
              <w:rPr>
                <w:rFonts w:ascii="Times New Roman" w:hAnsi="Times New Roman"/>
                <w:szCs w:val="20"/>
              </w:rPr>
              <w:t xml:space="preserve">Манжета для измерения артериального давления для взрослых, не менее 25-35 см - Манжета предназначена для измерения артериального давления. Удобная и приятная на ощупь манжета изготовлена из мягких материалов, не вызывающих </w:t>
            </w:r>
            <w:r w:rsidRPr="00611EE5">
              <w:rPr>
                <w:rFonts w:ascii="Times New Roman" w:hAnsi="Times New Roman"/>
                <w:szCs w:val="20"/>
              </w:rPr>
              <w:lastRenderedPageBreak/>
              <w:t>дискомфорта. Данная модель предназначена для пользователей с окружностью руки не менее от 25 до 35 см.</w:t>
            </w:r>
          </w:p>
          <w:p w:rsidR="00611EE5" w:rsidRPr="00611EE5" w:rsidRDefault="00611EE5" w:rsidP="00611EE5">
            <w:pPr>
              <w:pStyle w:val="a4"/>
              <w:rPr>
                <w:rFonts w:ascii="Times New Roman" w:hAnsi="Times New Roman"/>
                <w:szCs w:val="20"/>
              </w:rPr>
            </w:pPr>
          </w:p>
          <w:p w:rsidR="00611EE5" w:rsidRPr="00611EE5" w:rsidRDefault="00611EE5" w:rsidP="00611EE5">
            <w:pPr>
              <w:pStyle w:val="a4"/>
              <w:rPr>
                <w:rFonts w:ascii="Times New Roman" w:hAnsi="Times New Roman"/>
                <w:szCs w:val="20"/>
              </w:rPr>
            </w:pPr>
            <w:r w:rsidRPr="00611EE5">
              <w:rPr>
                <w:rFonts w:ascii="Times New Roman" w:hAnsi="Times New Roman"/>
                <w:szCs w:val="20"/>
              </w:rPr>
              <w:t>Манжета артериального давления для детей, не менее 18-26 см - Манжета предназначена для измерения артериального давления. Удобная и приятная на ощупь манжета изготовлена из мягких материалов, не вызывающих дискомфорта. Данная модель предназначена для детей с окружностью руки не менее от 18 до 26 см.</w:t>
            </w:r>
          </w:p>
          <w:p w:rsidR="00611EE5" w:rsidRPr="00611EE5" w:rsidRDefault="00611EE5" w:rsidP="00611EE5">
            <w:pPr>
              <w:pStyle w:val="a4"/>
              <w:rPr>
                <w:rFonts w:ascii="Times New Roman" w:hAnsi="Times New Roman"/>
                <w:szCs w:val="20"/>
              </w:rPr>
            </w:pPr>
          </w:p>
          <w:p w:rsidR="00611EE5" w:rsidRPr="00611EE5" w:rsidRDefault="00611EE5" w:rsidP="00611EE5">
            <w:pPr>
              <w:pStyle w:val="a4"/>
              <w:rPr>
                <w:rFonts w:ascii="Times New Roman" w:hAnsi="Times New Roman"/>
                <w:szCs w:val="20"/>
                <w:lang w:val="kk-KZ"/>
              </w:rPr>
            </w:pPr>
            <w:r w:rsidRPr="00611EE5">
              <w:rPr>
                <w:rFonts w:ascii="Times New Roman" w:hAnsi="Times New Roman"/>
                <w:szCs w:val="20"/>
                <w:lang w:val="kk-KZ"/>
              </w:rPr>
              <w:t>Сетевое крепление - Расходный материал сетевого оборудования из пластика.</w:t>
            </w:r>
          </w:p>
          <w:p w:rsidR="00611EE5" w:rsidRPr="00611EE5" w:rsidRDefault="00611EE5" w:rsidP="00611EE5">
            <w:pPr>
              <w:pStyle w:val="a4"/>
              <w:rPr>
                <w:rFonts w:ascii="Times New Roman" w:hAnsi="Times New Roman"/>
                <w:szCs w:val="20"/>
                <w:lang w:val="kk-KZ"/>
              </w:rPr>
            </w:pPr>
          </w:p>
          <w:p w:rsidR="00611EE5" w:rsidRPr="00611EE5" w:rsidRDefault="00611EE5" w:rsidP="00611EE5">
            <w:pPr>
              <w:pStyle w:val="a4"/>
              <w:rPr>
                <w:rFonts w:ascii="Times New Roman" w:hAnsi="Times New Roman"/>
                <w:szCs w:val="20"/>
              </w:rPr>
            </w:pPr>
            <w:r w:rsidRPr="00611EE5">
              <w:rPr>
                <w:rFonts w:ascii="Times New Roman" w:hAnsi="Times New Roman"/>
                <w:szCs w:val="20"/>
              </w:rPr>
              <w:t>Трубка НИАД для взрослых (</w:t>
            </w:r>
            <w:proofErr w:type="gramStart"/>
            <w:r w:rsidRPr="00611EE5">
              <w:rPr>
                <w:rFonts w:ascii="Times New Roman" w:hAnsi="Times New Roman"/>
                <w:szCs w:val="20"/>
              </w:rPr>
              <w:t xml:space="preserve">белая)   </w:t>
            </w:r>
            <w:proofErr w:type="gramEnd"/>
            <w:r w:rsidRPr="00611EE5">
              <w:rPr>
                <w:rFonts w:ascii="Times New Roman" w:hAnsi="Times New Roman"/>
                <w:szCs w:val="20"/>
              </w:rPr>
              <w:t xml:space="preserve">- Трубка для присоединения манжет для измерения </w:t>
            </w:r>
            <w:proofErr w:type="spellStart"/>
            <w:r w:rsidRPr="00611EE5">
              <w:rPr>
                <w:rFonts w:ascii="Times New Roman" w:hAnsi="Times New Roman"/>
                <w:szCs w:val="20"/>
              </w:rPr>
              <w:t>неинвазивного</w:t>
            </w:r>
            <w:proofErr w:type="spellEnd"/>
            <w:r w:rsidRPr="00611EE5">
              <w:rPr>
                <w:rFonts w:ascii="Times New Roman" w:hAnsi="Times New Roman"/>
                <w:szCs w:val="20"/>
              </w:rPr>
              <w:t xml:space="preserve"> артериального давления для мониторов, длина не менее 2 метра. Предназначена для взрослых пациентов.</w:t>
            </w:r>
          </w:p>
          <w:p w:rsidR="00611EE5" w:rsidRPr="00611EE5" w:rsidRDefault="00611EE5" w:rsidP="00611EE5">
            <w:pPr>
              <w:pStyle w:val="a4"/>
              <w:rPr>
                <w:rFonts w:ascii="Times New Roman" w:hAnsi="Times New Roman"/>
                <w:szCs w:val="20"/>
              </w:rPr>
            </w:pPr>
          </w:p>
          <w:p w:rsidR="00611EE5" w:rsidRPr="00611EE5" w:rsidRDefault="00611EE5" w:rsidP="00611EE5">
            <w:pPr>
              <w:pStyle w:val="a4"/>
              <w:jc w:val="both"/>
              <w:rPr>
                <w:rFonts w:ascii="Times New Roman" w:hAnsi="Times New Roman"/>
                <w:color w:val="000000"/>
                <w:szCs w:val="20"/>
                <w:shd w:val="clear" w:color="auto" w:fill="FFFFFF"/>
              </w:rPr>
            </w:pPr>
            <w:r w:rsidRPr="00611EE5">
              <w:rPr>
                <w:rFonts w:ascii="Times New Roman" w:hAnsi="Times New Roman"/>
                <w:szCs w:val="20"/>
                <w:lang w:val="kk-KZ"/>
              </w:rPr>
              <w:t>Литиевая батарея</w:t>
            </w:r>
            <w:r w:rsidRPr="00611EE5">
              <w:rPr>
                <w:rFonts w:ascii="Times New Roman" w:hAnsi="Times New Roman"/>
                <w:szCs w:val="20"/>
              </w:rPr>
              <w:t xml:space="preserve"> не менее</w:t>
            </w:r>
            <w:r w:rsidRPr="00611EE5">
              <w:rPr>
                <w:rFonts w:ascii="Times New Roman" w:hAnsi="Times New Roman"/>
                <w:szCs w:val="20"/>
                <w:lang w:val="kk-KZ"/>
              </w:rPr>
              <w:t xml:space="preserve"> 2200 мАч - </w:t>
            </w:r>
            <w:r w:rsidRPr="00611EE5">
              <w:rPr>
                <w:rFonts w:ascii="Times New Roman" w:hAnsi="Times New Roman"/>
                <w:color w:val="000000"/>
                <w:szCs w:val="20"/>
                <w:shd w:val="clear" w:color="auto" w:fill="FFFFFF"/>
              </w:rPr>
              <w:t>Универсальный тип элементов питания. Источники питания на основе лития отличаются высокой энергоемкостью при относительно малых размерах и массе.</w:t>
            </w:r>
          </w:p>
          <w:p w:rsidR="00611EE5" w:rsidRPr="00611EE5" w:rsidRDefault="00611EE5" w:rsidP="00611EE5">
            <w:pPr>
              <w:pStyle w:val="a4"/>
              <w:rPr>
                <w:rFonts w:ascii="Times New Roman" w:hAnsi="Times New Roman"/>
                <w:color w:val="000000"/>
                <w:szCs w:val="20"/>
                <w:shd w:val="clear" w:color="auto" w:fill="FFFFFF"/>
              </w:rPr>
            </w:pPr>
            <w:r w:rsidRPr="00611EE5">
              <w:rPr>
                <w:rFonts w:ascii="Times New Roman" w:hAnsi="Times New Roman"/>
                <w:color w:val="000000"/>
                <w:szCs w:val="20"/>
                <w:shd w:val="clear" w:color="auto" w:fill="FFFFFF"/>
              </w:rPr>
              <w:t>Перезаряжаемый литий-ионный аккумулятор</w:t>
            </w:r>
            <w:r w:rsidRPr="00611EE5">
              <w:rPr>
                <w:rFonts w:ascii="Times New Roman" w:hAnsi="Times New Roman"/>
                <w:szCs w:val="20"/>
              </w:rPr>
              <w:t xml:space="preserve"> не менее</w:t>
            </w:r>
            <w:r w:rsidRPr="00611EE5">
              <w:rPr>
                <w:rFonts w:ascii="Times New Roman" w:hAnsi="Times New Roman"/>
                <w:color w:val="000000"/>
                <w:szCs w:val="20"/>
                <w:shd w:val="clear" w:color="auto" w:fill="FFFFFF"/>
              </w:rPr>
              <w:t xml:space="preserve"> 11,1 В / </w:t>
            </w:r>
            <w:r w:rsidRPr="00611EE5">
              <w:rPr>
                <w:rFonts w:ascii="Times New Roman" w:hAnsi="Times New Roman"/>
                <w:szCs w:val="20"/>
              </w:rPr>
              <w:t xml:space="preserve">не менее </w:t>
            </w:r>
            <w:r w:rsidRPr="00611EE5">
              <w:rPr>
                <w:rFonts w:ascii="Times New Roman" w:hAnsi="Times New Roman"/>
                <w:color w:val="000000"/>
                <w:szCs w:val="20"/>
                <w:shd w:val="clear" w:color="auto" w:fill="FFFFFF"/>
              </w:rPr>
              <w:t xml:space="preserve">2200 </w:t>
            </w:r>
            <w:proofErr w:type="spellStart"/>
            <w:r w:rsidRPr="00611EE5">
              <w:rPr>
                <w:rFonts w:ascii="Times New Roman" w:hAnsi="Times New Roman"/>
                <w:color w:val="000000"/>
                <w:szCs w:val="20"/>
                <w:shd w:val="clear" w:color="auto" w:fill="FFFFFF"/>
              </w:rPr>
              <w:t>мАч</w:t>
            </w:r>
            <w:proofErr w:type="spellEnd"/>
            <w:r w:rsidRPr="00611EE5">
              <w:rPr>
                <w:rFonts w:ascii="Times New Roman" w:hAnsi="Times New Roman"/>
                <w:color w:val="000000"/>
                <w:szCs w:val="20"/>
                <w:shd w:val="clear" w:color="auto" w:fill="FFFFFF"/>
              </w:rPr>
              <w:t>, обеспечивающий питание не менее 2 часов подряд при нормальном использовании после полной зарядки.</w:t>
            </w:r>
            <w:r w:rsidRPr="00611EE5">
              <w:rPr>
                <w:rFonts w:ascii="Times New Roman" w:eastAsia="DengXian" w:hAnsi="Times New Roman"/>
                <w:szCs w:val="20"/>
                <w:lang w:eastAsia="zh-CN"/>
              </w:rPr>
              <w:t xml:space="preserve"> </w:t>
            </w:r>
            <w:r w:rsidRPr="00611EE5">
              <w:rPr>
                <w:rFonts w:ascii="Times New Roman" w:hAnsi="Times New Roman"/>
                <w:szCs w:val="20"/>
              </w:rPr>
              <w:t xml:space="preserve">не менее </w:t>
            </w:r>
            <w:r w:rsidRPr="00611EE5">
              <w:rPr>
                <w:rFonts w:ascii="Times New Roman" w:hAnsi="Times New Roman"/>
                <w:color w:val="000000"/>
                <w:szCs w:val="20"/>
                <w:shd w:val="clear" w:color="auto" w:fill="FFFFFF"/>
              </w:rPr>
              <w:t xml:space="preserve">2200 мА: минимум </w:t>
            </w:r>
            <w:r w:rsidRPr="00611EE5">
              <w:rPr>
                <w:rFonts w:ascii="Times New Roman" w:hAnsi="Times New Roman"/>
                <w:szCs w:val="20"/>
              </w:rPr>
              <w:t xml:space="preserve">не менее </w:t>
            </w:r>
            <w:r w:rsidRPr="00611EE5">
              <w:rPr>
                <w:rFonts w:ascii="Times New Roman" w:hAnsi="Times New Roman"/>
                <w:color w:val="000000"/>
                <w:szCs w:val="20"/>
                <w:shd w:val="clear" w:color="auto" w:fill="FFFFFF"/>
              </w:rPr>
              <w:t xml:space="preserve">2 часа от разряда </w:t>
            </w:r>
            <w:r w:rsidRPr="00611EE5">
              <w:rPr>
                <w:rFonts w:ascii="Times New Roman" w:hAnsi="Times New Roman"/>
                <w:szCs w:val="20"/>
              </w:rPr>
              <w:t xml:space="preserve">не менее </w:t>
            </w:r>
            <w:r w:rsidRPr="00611EE5">
              <w:rPr>
                <w:rFonts w:ascii="Times New Roman" w:hAnsi="Times New Roman"/>
                <w:color w:val="000000"/>
                <w:szCs w:val="20"/>
                <w:shd w:val="clear" w:color="auto" w:fill="FFFFFF"/>
              </w:rPr>
              <w:t>до 90% заряда при нормальном использовании.</w:t>
            </w:r>
          </w:p>
          <w:p w:rsidR="00611EE5" w:rsidRPr="00611EE5" w:rsidRDefault="00611EE5" w:rsidP="00611EE5">
            <w:pPr>
              <w:pStyle w:val="a4"/>
              <w:rPr>
                <w:rFonts w:ascii="Times New Roman" w:hAnsi="Times New Roman"/>
                <w:color w:val="000000"/>
                <w:szCs w:val="20"/>
                <w:shd w:val="clear" w:color="auto" w:fill="FFFFFF"/>
              </w:rPr>
            </w:pPr>
          </w:p>
          <w:p w:rsidR="00611EE5" w:rsidRPr="00611EE5" w:rsidRDefault="00611EE5" w:rsidP="00611EE5">
            <w:pPr>
              <w:pStyle w:val="a4"/>
              <w:rPr>
                <w:rFonts w:ascii="Times New Roman" w:eastAsia="Times New Roman" w:hAnsi="Times New Roman"/>
                <w:b/>
                <w:bCs/>
                <w:szCs w:val="20"/>
              </w:rPr>
            </w:pPr>
            <w:r w:rsidRPr="00611EE5">
              <w:rPr>
                <w:rFonts w:ascii="Times New Roman" w:eastAsia="Times New Roman" w:hAnsi="Times New Roman"/>
                <w:b/>
                <w:bCs/>
                <w:szCs w:val="20"/>
              </w:rPr>
              <w:t>Требования к условиям эксплуатации</w:t>
            </w:r>
          </w:p>
          <w:p w:rsidR="00611EE5" w:rsidRPr="00611EE5" w:rsidRDefault="00611EE5" w:rsidP="00611EE5">
            <w:pPr>
              <w:pStyle w:val="a4"/>
              <w:rPr>
                <w:rFonts w:ascii="Times New Roman" w:eastAsia="Times New Roman" w:hAnsi="Times New Roman"/>
                <w:b/>
                <w:bCs/>
                <w:szCs w:val="20"/>
              </w:rPr>
            </w:pPr>
          </w:p>
          <w:p w:rsidR="00611EE5" w:rsidRPr="00611EE5" w:rsidRDefault="00611EE5" w:rsidP="00611EE5">
            <w:pPr>
              <w:pStyle w:val="ac"/>
              <w:spacing w:before="0" w:beforeAutospacing="0" w:after="0" w:afterAutospacing="0"/>
              <w:rPr>
                <w:rFonts w:eastAsia="Calibri"/>
                <w:sz w:val="20"/>
                <w:szCs w:val="20"/>
                <w:lang w:eastAsia="ar-SA"/>
              </w:rPr>
            </w:pPr>
            <w:r w:rsidRPr="00611EE5">
              <w:rPr>
                <w:rFonts w:eastAsia="Calibri"/>
                <w:sz w:val="20"/>
                <w:szCs w:val="20"/>
                <w:lang w:eastAsia="ar-SA"/>
              </w:rPr>
              <w:t>Условия транспортировки и хранения</w:t>
            </w:r>
          </w:p>
          <w:p w:rsidR="00611EE5" w:rsidRPr="00611EE5" w:rsidRDefault="00611EE5" w:rsidP="00611EE5">
            <w:pPr>
              <w:pStyle w:val="ac"/>
              <w:spacing w:before="0" w:beforeAutospacing="0" w:after="0" w:afterAutospacing="0"/>
              <w:rPr>
                <w:rFonts w:eastAsia="Calibri"/>
                <w:sz w:val="20"/>
                <w:szCs w:val="20"/>
                <w:lang w:eastAsia="ar-SA"/>
              </w:rPr>
            </w:pPr>
            <w:r w:rsidRPr="00611EE5">
              <w:rPr>
                <w:rFonts w:eastAsia="Calibri"/>
                <w:sz w:val="20"/>
                <w:szCs w:val="20"/>
                <w:lang w:eastAsia="ar-SA"/>
              </w:rPr>
              <w:t>Температура окружающей среды, -20°С-+60°C</w:t>
            </w:r>
          </w:p>
          <w:p w:rsidR="00611EE5" w:rsidRPr="00611EE5" w:rsidRDefault="00611EE5" w:rsidP="00611EE5">
            <w:pPr>
              <w:pStyle w:val="ac"/>
              <w:spacing w:before="0" w:beforeAutospacing="0" w:after="0" w:afterAutospacing="0"/>
              <w:rPr>
                <w:rFonts w:eastAsia="Calibri"/>
                <w:sz w:val="20"/>
                <w:szCs w:val="20"/>
                <w:lang w:eastAsia="ar-SA"/>
              </w:rPr>
            </w:pPr>
            <w:r w:rsidRPr="00611EE5">
              <w:rPr>
                <w:rFonts w:eastAsia="Calibri"/>
                <w:sz w:val="20"/>
                <w:szCs w:val="20"/>
                <w:lang w:eastAsia="ar-SA"/>
              </w:rPr>
              <w:t>Относительная влажность: ≤93%</w:t>
            </w:r>
          </w:p>
          <w:p w:rsidR="00611EE5" w:rsidRPr="00611EE5" w:rsidRDefault="00611EE5" w:rsidP="00611EE5">
            <w:pPr>
              <w:pStyle w:val="ac"/>
              <w:spacing w:before="0" w:beforeAutospacing="0" w:after="0" w:afterAutospacing="0"/>
              <w:rPr>
                <w:rFonts w:eastAsia="Calibri"/>
                <w:sz w:val="20"/>
                <w:szCs w:val="20"/>
                <w:lang w:eastAsia="ar-SA"/>
              </w:rPr>
            </w:pPr>
            <w:r w:rsidRPr="00611EE5">
              <w:rPr>
                <w:rFonts w:eastAsia="Calibri"/>
                <w:sz w:val="20"/>
                <w:szCs w:val="20"/>
                <w:lang w:eastAsia="ar-SA"/>
              </w:rPr>
              <w:t xml:space="preserve">Атмосферное давление: 700 </w:t>
            </w:r>
            <w:proofErr w:type="spellStart"/>
            <w:r w:rsidRPr="00611EE5">
              <w:rPr>
                <w:rFonts w:eastAsia="Calibri"/>
                <w:sz w:val="20"/>
                <w:szCs w:val="20"/>
                <w:lang w:eastAsia="ar-SA"/>
              </w:rPr>
              <w:t>гПа</w:t>
            </w:r>
            <w:proofErr w:type="spellEnd"/>
            <w:r w:rsidRPr="00611EE5">
              <w:rPr>
                <w:rFonts w:eastAsia="Calibri"/>
                <w:sz w:val="20"/>
                <w:szCs w:val="20"/>
                <w:lang w:eastAsia="ar-SA"/>
              </w:rPr>
              <w:t xml:space="preserve"> – 1060 </w:t>
            </w:r>
            <w:proofErr w:type="spellStart"/>
            <w:r w:rsidRPr="00611EE5">
              <w:rPr>
                <w:rFonts w:eastAsia="Calibri"/>
                <w:sz w:val="20"/>
                <w:szCs w:val="20"/>
                <w:lang w:eastAsia="ar-SA"/>
              </w:rPr>
              <w:t>гПа</w:t>
            </w:r>
            <w:proofErr w:type="spellEnd"/>
          </w:p>
          <w:p w:rsidR="00611EE5" w:rsidRPr="00611EE5" w:rsidRDefault="00611EE5" w:rsidP="00611EE5">
            <w:pPr>
              <w:pStyle w:val="a4"/>
              <w:rPr>
                <w:rFonts w:ascii="Times New Roman" w:hAnsi="Times New Roman"/>
                <w:szCs w:val="20"/>
              </w:rPr>
            </w:pPr>
            <w:r w:rsidRPr="00611EE5">
              <w:rPr>
                <w:rFonts w:ascii="Times New Roman" w:hAnsi="Times New Roman"/>
                <w:szCs w:val="20"/>
              </w:rPr>
              <w:t>Диапазон напряжений переменного тока: 100-240 В, 50 Гц/60 Гц.</w:t>
            </w:r>
          </w:p>
          <w:p w:rsidR="00611EE5" w:rsidRPr="00611EE5" w:rsidRDefault="00611EE5" w:rsidP="00611EE5">
            <w:pPr>
              <w:pStyle w:val="a4"/>
              <w:rPr>
                <w:rFonts w:ascii="Times New Roman" w:hAnsi="Times New Roman"/>
                <w:szCs w:val="20"/>
              </w:rPr>
            </w:pPr>
          </w:p>
          <w:p w:rsidR="00611EE5" w:rsidRPr="00611EE5" w:rsidRDefault="00611EE5" w:rsidP="00611EE5">
            <w:pPr>
              <w:jc w:val="both"/>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p>
          <w:p w:rsidR="00611EE5" w:rsidRPr="00611EE5" w:rsidRDefault="00611EE5" w:rsidP="00611EE5">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-замену отработавших ресурс составных частей;</w:t>
            </w:r>
          </w:p>
          <w:p w:rsidR="00611EE5" w:rsidRPr="00611EE5" w:rsidRDefault="00611EE5" w:rsidP="00611EE5">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-замене или восстановлении отдельных частей медицинской техники;</w:t>
            </w:r>
          </w:p>
          <w:p w:rsidR="00611EE5" w:rsidRPr="00611EE5" w:rsidRDefault="00611EE5" w:rsidP="00611EE5">
            <w:pPr>
              <w:jc w:val="both"/>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-настройку и регулировку медицинской техники;</w:t>
            </w:r>
          </w:p>
          <w:p w:rsidR="00611EE5" w:rsidRPr="00611EE5" w:rsidRDefault="00611EE5" w:rsidP="00611EE5">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-специфические для данной медицинской техники работы;</w:t>
            </w:r>
          </w:p>
          <w:p w:rsidR="00611EE5" w:rsidRPr="00611EE5" w:rsidRDefault="00611EE5" w:rsidP="00611EE5">
            <w:pPr>
              <w:jc w:val="both"/>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-чистку, смазку и при необходимости переборку основных механизмов и узлов;</w:t>
            </w:r>
          </w:p>
          <w:p w:rsidR="00611EE5" w:rsidRPr="00611EE5" w:rsidRDefault="00611EE5" w:rsidP="00611EE5">
            <w:pPr>
              <w:jc w:val="both"/>
              <w:rPr>
                <w:rFonts w:ascii="Times New Roman" w:eastAsia="Times New Roman" w:hAnsi="Times New Roman" w:cs="Times New Roman"/>
                <w:color w:val="000000"/>
                <w:sz w:val="20"/>
                <w:szCs w:val="20"/>
              </w:rPr>
            </w:pPr>
            <w:r w:rsidRPr="00611EE5">
              <w:rPr>
                <w:rFonts w:ascii="Times New Roman" w:eastAsia="Times New Roman" w:hAnsi="Times New Roman" w:cs="Times New Roman"/>
                <w:color w:val="000000"/>
                <w:sz w:val="20"/>
                <w:szCs w:val="20"/>
              </w:rPr>
              <w:t xml:space="preserve">-удаление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611EE5">
              <w:rPr>
                <w:rFonts w:ascii="Times New Roman" w:eastAsia="Times New Roman" w:hAnsi="Times New Roman" w:cs="Times New Roman"/>
                <w:color w:val="000000"/>
                <w:sz w:val="20"/>
                <w:szCs w:val="20"/>
              </w:rPr>
              <w:t>блочно</w:t>
            </w:r>
            <w:proofErr w:type="spellEnd"/>
            <w:r w:rsidRPr="00611EE5">
              <w:rPr>
                <w:rFonts w:ascii="Times New Roman" w:eastAsia="Times New Roman" w:hAnsi="Times New Roman" w:cs="Times New Roman"/>
                <w:color w:val="000000"/>
                <w:sz w:val="20"/>
                <w:szCs w:val="20"/>
              </w:rPr>
              <w:t>-узловой разборкой);</w:t>
            </w:r>
          </w:p>
          <w:p w:rsidR="00611EE5" w:rsidRPr="00611EE5" w:rsidRDefault="00611EE5" w:rsidP="00611EE5">
            <w:pPr>
              <w:pStyle w:val="a4"/>
              <w:rPr>
                <w:rFonts w:ascii="Times New Roman" w:hAnsi="Times New Roman"/>
                <w:szCs w:val="20"/>
                <w:lang w:val="kk-KZ"/>
              </w:rPr>
            </w:pPr>
            <w:r w:rsidRPr="00611EE5">
              <w:rPr>
                <w:rFonts w:ascii="Times New Roman" w:eastAsia="Times New Roman" w:hAnsi="Times New Roman"/>
                <w:color w:val="000000"/>
                <w:szCs w:val="20"/>
                <w:lang w:eastAsia="en-US"/>
              </w:rPr>
              <w:t>-иные указанные в эксплуатационной документации операции, специфические для конкретного типа медицинской техники.</w:t>
            </w:r>
          </w:p>
          <w:p w:rsidR="00611EE5" w:rsidRPr="00611EE5" w:rsidRDefault="00611EE5" w:rsidP="00611EE5">
            <w:pPr>
              <w:pStyle w:val="a4"/>
              <w:rPr>
                <w:rFonts w:ascii="Times New Roman" w:hAnsi="Times New Roman"/>
                <w:szCs w:val="20"/>
              </w:rPr>
            </w:pPr>
          </w:p>
        </w:tc>
        <w:tc>
          <w:tcPr>
            <w:tcW w:w="598" w:type="dxa"/>
          </w:tcPr>
          <w:p w:rsidR="00E23FED" w:rsidRPr="00611EE5" w:rsidRDefault="00611EE5" w:rsidP="00C80D4B">
            <w:pPr>
              <w:jc w:val="center"/>
              <w:rPr>
                <w:rFonts w:ascii="Times New Roman" w:hAnsi="Times New Roman" w:cs="Times New Roman"/>
                <w:sz w:val="20"/>
                <w:szCs w:val="20"/>
              </w:rPr>
            </w:pPr>
            <w:proofErr w:type="spellStart"/>
            <w:r w:rsidRPr="00611EE5">
              <w:rPr>
                <w:rFonts w:ascii="Times New Roman" w:hAnsi="Times New Roman" w:cs="Times New Roman"/>
                <w:sz w:val="20"/>
                <w:szCs w:val="20"/>
              </w:rPr>
              <w:lastRenderedPageBreak/>
              <w:t>Шт</w:t>
            </w:r>
            <w:proofErr w:type="spellEnd"/>
          </w:p>
        </w:tc>
        <w:tc>
          <w:tcPr>
            <w:tcW w:w="640" w:type="dxa"/>
          </w:tcPr>
          <w:p w:rsidR="00E23FED" w:rsidRPr="00611EE5" w:rsidRDefault="00611EE5" w:rsidP="00C80D4B">
            <w:pPr>
              <w:jc w:val="center"/>
              <w:rPr>
                <w:rFonts w:ascii="Times New Roman" w:hAnsi="Times New Roman" w:cs="Times New Roman"/>
                <w:sz w:val="20"/>
                <w:szCs w:val="20"/>
                <w:lang w:val="kk-KZ"/>
              </w:rPr>
            </w:pPr>
            <w:r w:rsidRPr="00611EE5">
              <w:rPr>
                <w:rFonts w:ascii="Times New Roman" w:hAnsi="Times New Roman" w:cs="Times New Roman"/>
                <w:sz w:val="20"/>
                <w:szCs w:val="20"/>
                <w:lang w:val="kk-KZ"/>
              </w:rPr>
              <w:t>10</w:t>
            </w:r>
          </w:p>
        </w:tc>
      </w:tr>
      <w:tr w:rsidR="00E4607C" w:rsidRPr="00611EE5" w:rsidTr="002374CD">
        <w:trPr>
          <w:trHeight w:val="3109"/>
        </w:trPr>
        <w:tc>
          <w:tcPr>
            <w:tcW w:w="417" w:type="dxa"/>
          </w:tcPr>
          <w:p w:rsidR="00E4607C" w:rsidRPr="00611EE5" w:rsidRDefault="00E4607C" w:rsidP="00C80D4B">
            <w:pPr>
              <w:jc w:val="center"/>
              <w:rPr>
                <w:rFonts w:ascii="Times New Roman" w:eastAsia="Times New Roman" w:hAnsi="Times New Roman" w:cs="Times New Roman"/>
                <w:sz w:val="20"/>
                <w:szCs w:val="20"/>
                <w:lang w:val="kk-KZ"/>
              </w:rPr>
            </w:pPr>
            <w:r w:rsidRPr="00611EE5">
              <w:rPr>
                <w:rFonts w:ascii="Times New Roman" w:eastAsia="Times New Roman" w:hAnsi="Times New Roman" w:cs="Times New Roman"/>
                <w:sz w:val="20"/>
                <w:szCs w:val="20"/>
                <w:lang w:val="kk-KZ"/>
              </w:rPr>
              <w:lastRenderedPageBreak/>
              <w:t>8</w:t>
            </w:r>
          </w:p>
        </w:tc>
        <w:tc>
          <w:tcPr>
            <w:tcW w:w="2985" w:type="dxa"/>
          </w:tcPr>
          <w:p w:rsidR="00E4607C" w:rsidRPr="00611EE5" w:rsidRDefault="00E4607C" w:rsidP="00C80D4B">
            <w:pPr>
              <w:rPr>
                <w:rFonts w:ascii="Times New Roman" w:eastAsia="Times New Roman" w:hAnsi="Times New Roman" w:cs="Times New Roman"/>
                <w:color w:val="000000"/>
                <w:sz w:val="20"/>
                <w:szCs w:val="20"/>
              </w:rPr>
            </w:pPr>
            <w:r w:rsidRPr="00611EE5">
              <w:rPr>
                <w:rFonts w:ascii="Times New Roman" w:eastAsia="Times New Roman" w:hAnsi="Times New Roman" w:cs="Times New Roman"/>
                <w:bCs/>
                <w:color w:val="000000"/>
                <w:sz w:val="20"/>
                <w:szCs w:val="20"/>
              </w:rPr>
              <w:t>Кровать пациента</w:t>
            </w:r>
          </w:p>
        </w:tc>
        <w:tc>
          <w:tcPr>
            <w:tcW w:w="11057" w:type="dxa"/>
          </w:tcPr>
          <w:p w:rsidR="00611EE5" w:rsidRPr="00611EE5" w:rsidRDefault="00611EE5" w:rsidP="00611EE5">
            <w:pPr>
              <w:pStyle w:val="a4"/>
              <w:jc w:val="both"/>
              <w:rPr>
                <w:rFonts w:ascii="Times New Roman" w:hAnsi="Times New Roman"/>
                <w:szCs w:val="20"/>
              </w:rPr>
            </w:pPr>
            <w:r w:rsidRPr="00611EE5">
              <w:rPr>
                <w:rFonts w:ascii="Times New Roman" w:hAnsi="Times New Roman"/>
                <w:szCs w:val="20"/>
              </w:rPr>
              <w:t>Головная доска (Изголовье) - Кровать механическая не менее 3-х секционная универсальная с секцией ложа. Кровать предназначена для осуществления ухода за больными в отделениях реанимации, палатах интенсивной терапии, послеоперационных, кардиологических, и ортопедических отделениях. Каркас кровати изготовлен из низкоуглеродистой стали прямоугольного сечения не менее с 2 отверстиями для подъемной стойки.</w:t>
            </w:r>
          </w:p>
          <w:p w:rsidR="00611EE5" w:rsidRPr="00611EE5" w:rsidRDefault="00611EE5" w:rsidP="00611EE5">
            <w:pPr>
              <w:pStyle w:val="a4"/>
              <w:jc w:val="both"/>
              <w:rPr>
                <w:rFonts w:ascii="Times New Roman" w:hAnsi="Times New Roman"/>
                <w:szCs w:val="20"/>
              </w:rPr>
            </w:pPr>
            <w:r w:rsidRPr="00611EE5">
              <w:rPr>
                <w:rFonts w:ascii="Times New Roman" w:hAnsi="Times New Roman"/>
                <w:szCs w:val="20"/>
              </w:rPr>
              <w:t>Технические характеристики:</w:t>
            </w:r>
          </w:p>
          <w:p w:rsidR="00611EE5" w:rsidRPr="00611EE5" w:rsidRDefault="00611EE5" w:rsidP="00611EE5">
            <w:pPr>
              <w:pStyle w:val="a4"/>
              <w:jc w:val="both"/>
              <w:rPr>
                <w:rFonts w:ascii="Times New Roman" w:hAnsi="Times New Roman"/>
                <w:szCs w:val="20"/>
              </w:rPr>
            </w:pPr>
            <w:r w:rsidRPr="00611EE5">
              <w:rPr>
                <w:rFonts w:ascii="Times New Roman" w:hAnsi="Times New Roman"/>
                <w:szCs w:val="20"/>
              </w:rPr>
              <w:t>Максимальная допустимая рабочая нагрузка не менее 250 кг.</w:t>
            </w:r>
          </w:p>
          <w:p w:rsidR="00611EE5" w:rsidRPr="00611EE5" w:rsidRDefault="00611EE5" w:rsidP="00611EE5">
            <w:pPr>
              <w:pStyle w:val="a4"/>
              <w:jc w:val="both"/>
              <w:rPr>
                <w:rFonts w:ascii="Times New Roman" w:hAnsi="Times New Roman"/>
                <w:szCs w:val="20"/>
              </w:rPr>
            </w:pPr>
            <w:r w:rsidRPr="00611EE5">
              <w:rPr>
                <w:rFonts w:ascii="Times New Roman" w:hAnsi="Times New Roman"/>
                <w:szCs w:val="20"/>
              </w:rPr>
              <w:t>Диапазон угла наклона спинки не более 0°-75°</w:t>
            </w:r>
          </w:p>
          <w:p w:rsidR="00611EE5" w:rsidRPr="00611EE5" w:rsidRDefault="00611EE5" w:rsidP="00611EE5">
            <w:pPr>
              <w:pStyle w:val="a4"/>
              <w:jc w:val="both"/>
              <w:rPr>
                <w:rFonts w:ascii="Times New Roman" w:hAnsi="Times New Roman"/>
                <w:szCs w:val="20"/>
              </w:rPr>
            </w:pPr>
            <w:r w:rsidRPr="00611EE5">
              <w:rPr>
                <w:rFonts w:ascii="Times New Roman" w:hAnsi="Times New Roman"/>
                <w:szCs w:val="20"/>
              </w:rPr>
              <w:t>Диапазон угла наклона коленной части не более 0°-35°</w:t>
            </w:r>
          </w:p>
          <w:p w:rsidR="00AD6C11" w:rsidRPr="00611EE5" w:rsidRDefault="00611EE5" w:rsidP="00611EE5">
            <w:pPr>
              <w:autoSpaceDE w:val="0"/>
              <w:autoSpaceDN w:val="0"/>
              <w:adjustRightInd w:val="0"/>
              <w:rPr>
                <w:rFonts w:ascii="Times New Roman" w:hAnsi="Times New Roman" w:cs="Times New Roman"/>
                <w:sz w:val="20"/>
                <w:szCs w:val="20"/>
              </w:rPr>
            </w:pPr>
            <w:r w:rsidRPr="00611EE5">
              <w:rPr>
                <w:rFonts w:ascii="Times New Roman" w:hAnsi="Times New Roman" w:cs="Times New Roman"/>
                <w:sz w:val="20"/>
                <w:szCs w:val="20"/>
              </w:rPr>
              <w:t>Головная доска – изголовье, крепится с помощью крючков на поверхность кровати.</w:t>
            </w:r>
          </w:p>
          <w:p w:rsidR="00611EE5" w:rsidRPr="00611EE5" w:rsidRDefault="00611EE5" w:rsidP="00611EE5">
            <w:pPr>
              <w:autoSpaceDE w:val="0"/>
              <w:autoSpaceDN w:val="0"/>
              <w:adjustRightInd w:val="0"/>
              <w:rPr>
                <w:rFonts w:ascii="Times New Roman" w:hAnsi="Times New Roman" w:cs="Times New Roman"/>
                <w:sz w:val="20"/>
                <w:szCs w:val="20"/>
              </w:rPr>
            </w:pPr>
          </w:p>
          <w:p w:rsidR="00611EE5" w:rsidRPr="00611EE5" w:rsidRDefault="00611EE5" w:rsidP="00611EE5">
            <w:pPr>
              <w:autoSpaceDE w:val="0"/>
              <w:autoSpaceDN w:val="0"/>
              <w:adjustRightInd w:val="0"/>
              <w:rPr>
                <w:rFonts w:ascii="Times New Roman" w:hAnsi="Times New Roman" w:cs="Times New Roman"/>
                <w:sz w:val="20"/>
                <w:szCs w:val="20"/>
              </w:rPr>
            </w:pPr>
            <w:r w:rsidRPr="00611EE5">
              <w:rPr>
                <w:rFonts w:ascii="Times New Roman" w:hAnsi="Times New Roman" w:cs="Times New Roman"/>
                <w:sz w:val="20"/>
                <w:szCs w:val="20"/>
              </w:rPr>
              <w:t>Доска для ног - Доска для ног уникального дизайна должен быть из ABS пластика.</w:t>
            </w:r>
          </w:p>
          <w:p w:rsidR="00611EE5" w:rsidRPr="00611EE5" w:rsidRDefault="00611EE5" w:rsidP="00611EE5">
            <w:pPr>
              <w:autoSpaceDE w:val="0"/>
              <w:autoSpaceDN w:val="0"/>
              <w:adjustRightInd w:val="0"/>
              <w:rPr>
                <w:rFonts w:ascii="Times New Roman" w:hAnsi="Times New Roman" w:cs="Times New Roman"/>
                <w:sz w:val="20"/>
                <w:szCs w:val="20"/>
              </w:rPr>
            </w:pPr>
          </w:p>
          <w:p w:rsidR="00611EE5" w:rsidRPr="00611EE5" w:rsidRDefault="00611EE5" w:rsidP="00611EE5">
            <w:pPr>
              <w:pStyle w:val="a4"/>
              <w:jc w:val="both"/>
              <w:rPr>
                <w:rFonts w:ascii="Times New Roman" w:hAnsi="Times New Roman"/>
                <w:szCs w:val="20"/>
              </w:rPr>
            </w:pPr>
            <w:r w:rsidRPr="00611EE5">
              <w:rPr>
                <w:rFonts w:ascii="Times New Roman" w:hAnsi="Times New Roman"/>
                <w:szCs w:val="20"/>
              </w:rPr>
              <w:t>Боковая планка (Левая сторона) – 2 шт. Боковое ограждение должен быть из ABS пластика.</w:t>
            </w:r>
          </w:p>
          <w:p w:rsidR="00611EE5" w:rsidRPr="00611EE5" w:rsidRDefault="00611EE5" w:rsidP="00611EE5">
            <w:pPr>
              <w:autoSpaceDE w:val="0"/>
              <w:autoSpaceDN w:val="0"/>
              <w:adjustRightInd w:val="0"/>
              <w:rPr>
                <w:rFonts w:ascii="Times New Roman" w:hAnsi="Times New Roman" w:cs="Times New Roman"/>
                <w:sz w:val="20"/>
                <w:szCs w:val="20"/>
              </w:rPr>
            </w:pPr>
            <w:r w:rsidRPr="00611EE5">
              <w:rPr>
                <w:rFonts w:ascii="Times New Roman" w:hAnsi="Times New Roman" w:cs="Times New Roman"/>
                <w:sz w:val="20"/>
                <w:szCs w:val="20"/>
              </w:rPr>
              <w:t>Экологический пластик может быть стерилизован при 100°C</w:t>
            </w:r>
          </w:p>
          <w:p w:rsidR="00611EE5" w:rsidRPr="00611EE5" w:rsidRDefault="00611EE5" w:rsidP="00611EE5">
            <w:pPr>
              <w:autoSpaceDE w:val="0"/>
              <w:autoSpaceDN w:val="0"/>
              <w:adjustRightInd w:val="0"/>
              <w:rPr>
                <w:rFonts w:ascii="Times New Roman" w:hAnsi="Times New Roman" w:cs="Times New Roman"/>
                <w:sz w:val="20"/>
                <w:szCs w:val="20"/>
              </w:rPr>
            </w:pPr>
          </w:p>
          <w:p w:rsidR="00611EE5" w:rsidRPr="00611EE5" w:rsidRDefault="00611EE5" w:rsidP="00611EE5">
            <w:pPr>
              <w:pStyle w:val="a4"/>
              <w:jc w:val="both"/>
              <w:rPr>
                <w:rFonts w:ascii="Times New Roman" w:hAnsi="Times New Roman"/>
                <w:szCs w:val="20"/>
              </w:rPr>
            </w:pPr>
            <w:r w:rsidRPr="00611EE5">
              <w:rPr>
                <w:rFonts w:ascii="Times New Roman" w:hAnsi="Times New Roman"/>
                <w:szCs w:val="20"/>
              </w:rPr>
              <w:t>Боковая планка (Правая сторона) – 2 шт. Боковое ограждение должен быть из ABS пластика.</w:t>
            </w:r>
          </w:p>
          <w:p w:rsidR="00611EE5" w:rsidRPr="00611EE5" w:rsidRDefault="00611EE5" w:rsidP="00611EE5">
            <w:pPr>
              <w:autoSpaceDE w:val="0"/>
              <w:autoSpaceDN w:val="0"/>
              <w:adjustRightInd w:val="0"/>
              <w:rPr>
                <w:rFonts w:ascii="Times New Roman" w:hAnsi="Times New Roman" w:cs="Times New Roman"/>
                <w:sz w:val="20"/>
                <w:szCs w:val="20"/>
              </w:rPr>
            </w:pPr>
            <w:r w:rsidRPr="00611EE5">
              <w:rPr>
                <w:rFonts w:ascii="Times New Roman" w:hAnsi="Times New Roman" w:cs="Times New Roman"/>
                <w:sz w:val="20"/>
                <w:szCs w:val="20"/>
              </w:rPr>
              <w:t>Экологический пластик может быть стерилизован при 100°C</w:t>
            </w:r>
          </w:p>
          <w:p w:rsidR="00611EE5" w:rsidRPr="00611EE5" w:rsidRDefault="00611EE5" w:rsidP="00611EE5">
            <w:pPr>
              <w:autoSpaceDE w:val="0"/>
              <w:autoSpaceDN w:val="0"/>
              <w:adjustRightInd w:val="0"/>
              <w:rPr>
                <w:rFonts w:ascii="Times New Roman" w:hAnsi="Times New Roman" w:cs="Times New Roman"/>
                <w:sz w:val="20"/>
                <w:szCs w:val="20"/>
              </w:rPr>
            </w:pPr>
          </w:p>
          <w:p w:rsidR="00611EE5" w:rsidRPr="00611EE5" w:rsidRDefault="00611EE5" w:rsidP="00611EE5">
            <w:pPr>
              <w:autoSpaceDE w:val="0"/>
              <w:autoSpaceDN w:val="0"/>
              <w:adjustRightInd w:val="0"/>
              <w:rPr>
                <w:rFonts w:ascii="Times New Roman" w:hAnsi="Times New Roman" w:cs="Times New Roman"/>
                <w:sz w:val="20"/>
                <w:szCs w:val="20"/>
              </w:rPr>
            </w:pPr>
            <w:r w:rsidRPr="00611EE5">
              <w:rPr>
                <w:rFonts w:ascii="Times New Roman" w:hAnsi="Times New Roman" w:cs="Times New Roman"/>
                <w:sz w:val="20"/>
                <w:szCs w:val="20"/>
              </w:rPr>
              <w:t>Аварийная кнопка - Аварийная кнопка предназначен для блокировки всех 4-х колес.</w:t>
            </w:r>
          </w:p>
          <w:p w:rsidR="00611EE5" w:rsidRPr="00611EE5" w:rsidRDefault="00611EE5" w:rsidP="00611EE5">
            <w:pPr>
              <w:autoSpaceDE w:val="0"/>
              <w:autoSpaceDN w:val="0"/>
              <w:adjustRightInd w:val="0"/>
              <w:rPr>
                <w:rFonts w:ascii="Times New Roman" w:hAnsi="Times New Roman" w:cs="Times New Roman"/>
                <w:sz w:val="20"/>
                <w:szCs w:val="20"/>
              </w:rPr>
            </w:pPr>
          </w:p>
          <w:p w:rsidR="00611EE5" w:rsidRPr="00611EE5" w:rsidRDefault="00611EE5" w:rsidP="00611EE5">
            <w:pPr>
              <w:autoSpaceDE w:val="0"/>
              <w:autoSpaceDN w:val="0"/>
              <w:adjustRightInd w:val="0"/>
              <w:rPr>
                <w:rFonts w:ascii="Times New Roman" w:eastAsia="Times New Roman" w:hAnsi="Times New Roman" w:cs="Times New Roman"/>
                <w:i/>
                <w:iCs/>
                <w:color w:val="000000"/>
                <w:sz w:val="20"/>
                <w:szCs w:val="20"/>
                <w:lang w:eastAsia="ru-RU"/>
              </w:rPr>
            </w:pPr>
            <w:r w:rsidRPr="00611EE5">
              <w:rPr>
                <w:rFonts w:ascii="Times New Roman" w:eastAsia="Times New Roman" w:hAnsi="Times New Roman" w:cs="Times New Roman"/>
                <w:i/>
                <w:iCs/>
                <w:color w:val="000000"/>
                <w:sz w:val="20"/>
                <w:szCs w:val="20"/>
                <w:lang w:eastAsia="ru-RU"/>
              </w:rPr>
              <w:t>Дополнительные комплектующие:</w:t>
            </w:r>
          </w:p>
          <w:p w:rsidR="00611EE5" w:rsidRPr="00611EE5" w:rsidRDefault="00611EE5" w:rsidP="00611EE5">
            <w:pPr>
              <w:autoSpaceDE w:val="0"/>
              <w:autoSpaceDN w:val="0"/>
              <w:adjustRightInd w:val="0"/>
              <w:rPr>
                <w:rFonts w:ascii="Times New Roman" w:hAnsi="Times New Roman" w:cs="Times New Roman"/>
                <w:sz w:val="20"/>
                <w:szCs w:val="20"/>
              </w:rPr>
            </w:pPr>
            <w:r w:rsidRPr="00611EE5">
              <w:rPr>
                <w:rFonts w:ascii="Times New Roman" w:hAnsi="Times New Roman" w:cs="Times New Roman"/>
                <w:sz w:val="20"/>
                <w:szCs w:val="20"/>
              </w:rPr>
              <w:t>Поверхность кровати - Ложе кровати изготовлен из стали с перфорацией, с эпоксидным порошковым покрытием. В поверхности кровати имеется держатель матраса.</w:t>
            </w:r>
          </w:p>
          <w:p w:rsidR="00611EE5" w:rsidRPr="00611EE5" w:rsidRDefault="00611EE5" w:rsidP="00611EE5">
            <w:pPr>
              <w:autoSpaceDE w:val="0"/>
              <w:autoSpaceDN w:val="0"/>
              <w:adjustRightInd w:val="0"/>
              <w:rPr>
                <w:rFonts w:ascii="Times New Roman" w:hAnsi="Times New Roman" w:cs="Times New Roman"/>
                <w:sz w:val="20"/>
                <w:szCs w:val="20"/>
              </w:rPr>
            </w:pPr>
          </w:p>
          <w:p w:rsidR="00611EE5" w:rsidRPr="00611EE5" w:rsidRDefault="00611EE5" w:rsidP="00611EE5">
            <w:pPr>
              <w:autoSpaceDE w:val="0"/>
              <w:autoSpaceDN w:val="0"/>
              <w:adjustRightInd w:val="0"/>
              <w:rPr>
                <w:rFonts w:ascii="Times New Roman" w:hAnsi="Times New Roman" w:cs="Times New Roman"/>
                <w:sz w:val="20"/>
                <w:szCs w:val="20"/>
              </w:rPr>
            </w:pPr>
            <w:proofErr w:type="spellStart"/>
            <w:r w:rsidRPr="00611EE5">
              <w:rPr>
                <w:rFonts w:ascii="Times New Roman" w:hAnsi="Times New Roman" w:cs="Times New Roman"/>
                <w:sz w:val="20"/>
                <w:szCs w:val="20"/>
              </w:rPr>
              <w:t>Инфузионная</w:t>
            </w:r>
            <w:proofErr w:type="spellEnd"/>
            <w:r w:rsidRPr="00611EE5">
              <w:rPr>
                <w:rFonts w:ascii="Times New Roman" w:hAnsi="Times New Roman" w:cs="Times New Roman"/>
                <w:sz w:val="20"/>
                <w:szCs w:val="20"/>
              </w:rPr>
              <w:t xml:space="preserve"> стойка (не менее до 15 кг) - У кровати должна быть предусмотрена </w:t>
            </w:r>
            <w:proofErr w:type="spellStart"/>
            <w:r w:rsidRPr="00611EE5">
              <w:rPr>
                <w:rFonts w:ascii="Times New Roman" w:hAnsi="Times New Roman" w:cs="Times New Roman"/>
                <w:sz w:val="20"/>
                <w:szCs w:val="20"/>
              </w:rPr>
              <w:t>инфузионная</w:t>
            </w:r>
            <w:proofErr w:type="spellEnd"/>
            <w:r w:rsidRPr="00611EE5">
              <w:rPr>
                <w:rFonts w:ascii="Times New Roman" w:hAnsi="Times New Roman" w:cs="Times New Roman"/>
                <w:sz w:val="20"/>
                <w:szCs w:val="20"/>
              </w:rPr>
              <w:t xml:space="preserve"> стойка в количестве не менее 1 штуки. </w:t>
            </w:r>
            <w:proofErr w:type="spellStart"/>
            <w:r w:rsidRPr="00611EE5">
              <w:rPr>
                <w:rFonts w:ascii="Times New Roman" w:hAnsi="Times New Roman" w:cs="Times New Roman"/>
                <w:sz w:val="20"/>
                <w:szCs w:val="20"/>
              </w:rPr>
              <w:t>Инфузионная</w:t>
            </w:r>
            <w:proofErr w:type="spellEnd"/>
            <w:r w:rsidRPr="00611EE5">
              <w:rPr>
                <w:rFonts w:ascii="Times New Roman" w:hAnsi="Times New Roman" w:cs="Times New Roman"/>
                <w:sz w:val="20"/>
                <w:szCs w:val="20"/>
              </w:rPr>
              <w:t xml:space="preserve"> стойка для внутривенных вливаний из нержавеющей стали, должен выдерживать груз не менее до 15 кг. Должен иметь не менее 4 крючка для подвешивания </w:t>
            </w:r>
            <w:proofErr w:type="spellStart"/>
            <w:r w:rsidRPr="00611EE5">
              <w:rPr>
                <w:rFonts w:ascii="Times New Roman" w:hAnsi="Times New Roman" w:cs="Times New Roman"/>
                <w:sz w:val="20"/>
                <w:szCs w:val="20"/>
              </w:rPr>
              <w:t>инфузионных</w:t>
            </w:r>
            <w:proofErr w:type="spellEnd"/>
            <w:r w:rsidRPr="00611EE5">
              <w:rPr>
                <w:rFonts w:ascii="Times New Roman" w:hAnsi="Times New Roman" w:cs="Times New Roman"/>
                <w:sz w:val="20"/>
                <w:szCs w:val="20"/>
              </w:rPr>
              <w:t xml:space="preserve"> пакетов</w:t>
            </w:r>
          </w:p>
          <w:p w:rsidR="00611EE5" w:rsidRPr="00611EE5" w:rsidRDefault="00611EE5" w:rsidP="00611EE5">
            <w:pPr>
              <w:autoSpaceDE w:val="0"/>
              <w:autoSpaceDN w:val="0"/>
              <w:adjustRightInd w:val="0"/>
              <w:rPr>
                <w:rFonts w:ascii="Times New Roman" w:hAnsi="Times New Roman" w:cs="Times New Roman"/>
                <w:sz w:val="20"/>
                <w:szCs w:val="20"/>
              </w:rPr>
            </w:pPr>
          </w:p>
          <w:p w:rsidR="00611EE5" w:rsidRPr="00611EE5" w:rsidRDefault="00611EE5" w:rsidP="00611EE5">
            <w:pPr>
              <w:autoSpaceDE w:val="0"/>
              <w:autoSpaceDN w:val="0"/>
              <w:adjustRightInd w:val="0"/>
              <w:rPr>
                <w:rFonts w:ascii="Times New Roman" w:hAnsi="Times New Roman" w:cs="Times New Roman"/>
                <w:sz w:val="20"/>
                <w:szCs w:val="20"/>
              </w:rPr>
            </w:pPr>
            <w:r w:rsidRPr="00611EE5">
              <w:rPr>
                <w:rFonts w:ascii="Times New Roman" w:hAnsi="Times New Roman" w:cs="Times New Roman"/>
                <w:sz w:val="20"/>
                <w:szCs w:val="20"/>
              </w:rPr>
              <w:t>Ролик с тормозом не менее 4 шт. (Колесики) – 4 шт. Не менее 4 антистатических колесах диаметром не менее 125 мм с резиновым покрытием и перекрестной блокировкой.</w:t>
            </w:r>
          </w:p>
          <w:p w:rsidR="00611EE5" w:rsidRPr="00611EE5" w:rsidRDefault="00611EE5" w:rsidP="00611EE5">
            <w:pPr>
              <w:autoSpaceDE w:val="0"/>
              <w:autoSpaceDN w:val="0"/>
              <w:adjustRightInd w:val="0"/>
              <w:rPr>
                <w:rFonts w:ascii="Times New Roman" w:hAnsi="Times New Roman" w:cs="Times New Roman"/>
                <w:sz w:val="20"/>
                <w:szCs w:val="20"/>
              </w:rPr>
            </w:pPr>
          </w:p>
          <w:p w:rsidR="00611EE5" w:rsidRPr="00611EE5" w:rsidRDefault="00611EE5" w:rsidP="00611EE5">
            <w:pPr>
              <w:autoSpaceDE w:val="0"/>
              <w:autoSpaceDN w:val="0"/>
              <w:adjustRightInd w:val="0"/>
              <w:rPr>
                <w:rFonts w:ascii="Times New Roman" w:hAnsi="Times New Roman" w:cs="Times New Roman"/>
                <w:sz w:val="20"/>
                <w:szCs w:val="20"/>
              </w:rPr>
            </w:pPr>
            <w:r w:rsidRPr="00611EE5">
              <w:rPr>
                <w:rFonts w:ascii="Times New Roman" w:hAnsi="Times New Roman" w:cs="Times New Roman"/>
                <w:sz w:val="20"/>
                <w:szCs w:val="20"/>
              </w:rPr>
              <w:t xml:space="preserve">Матрац в гигиеническом чехле - Наполнитель из "холодного" </w:t>
            </w:r>
            <w:proofErr w:type="spellStart"/>
            <w:r w:rsidRPr="00611EE5">
              <w:rPr>
                <w:rFonts w:ascii="Times New Roman" w:hAnsi="Times New Roman" w:cs="Times New Roman"/>
                <w:sz w:val="20"/>
                <w:szCs w:val="20"/>
              </w:rPr>
              <w:t>пенополиуретана</w:t>
            </w:r>
            <w:proofErr w:type="spellEnd"/>
            <w:r w:rsidRPr="00611EE5">
              <w:rPr>
                <w:rFonts w:ascii="Times New Roman" w:hAnsi="Times New Roman" w:cs="Times New Roman"/>
                <w:sz w:val="20"/>
                <w:szCs w:val="20"/>
              </w:rPr>
              <w:t xml:space="preserve"> высокой упругости (профилирование в центральной и боковых зонах) в съемном влагостойком паропроницаемом чехле на молнии. Матрас предназначен для использования в условиях стационара, домашнего ухода согласно риску возникновения пролежней пациента. Применяемые матрасы могут быть поставлены различной толщины в диапазоне – не менее 12 см (всего не менее 1 матрац на 1 кровать в комплекте поставки).</w:t>
            </w:r>
          </w:p>
          <w:p w:rsidR="00611EE5" w:rsidRPr="00611EE5" w:rsidRDefault="00611EE5" w:rsidP="00611EE5">
            <w:pPr>
              <w:autoSpaceDE w:val="0"/>
              <w:autoSpaceDN w:val="0"/>
              <w:adjustRightInd w:val="0"/>
              <w:rPr>
                <w:rFonts w:ascii="Times New Roman" w:hAnsi="Times New Roman" w:cs="Times New Roman"/>
                <w:sz w:val="20"/>
                <w:szCs w:val="20"/>
              </w:rPr>
            </w:pPr>
          </w:p>
          <w:p w:rsidR="00611EE5" w:rsidRPr="00611EE5" w:rsidRDefault="00611EE5" w:rsidP="00611EE5">
            <w:pPr>
              <w:pStyle w:val="a4"/>
              <w:rPr>
                <w:rFonts w:ascii="Times New Roman" w:hAnsi="Times New Roman"/>
                <w:szCs w:val="20"/>
              </w:rPr>
            </w:pPr>
            <w:r w:rsidRPr="00611EE5">
              <w:rPr>
                <w:rFonts w:ascii="Times New Roman" w:hAnsi="Times New Roman"/>
                <w:szCs w:val="20"/>
                <w:lang w:val="kk-KZ"/>
              </w:rPr>
              <w:t>Головная, спиная, ножная секции - Головная, спинная, ножная секции</w:t>
            </w:r>
            <w:r w:rsidRPr="00611EE5">
              <w:rPr>
                <w:rFonts w:ascii="Times New Roman" w:hAnsi="Times New Roman"/>
                <w:szCs w:val="20"/>
              </w:rPr>
              <w:t xml:space="preserve"> из ABS пластика.</w:t>
            </w:r>
          </w:p>
          <w:p w:rsidR="00611EE5" w:rsidRPr="00611EE5" w:rsidRDefault="00611EE5" w:rsidP="00611EE5">
            <w:pPr>
              <w:autoSpaceDE w:val="0"/>
              <w:autoSpaceDN w:val="0"/>
              <w:adjustRightInd w:val="0"/>
              <w:rPr>
                <w:rFonts w:ascii="Times New Roman" w:hAnsi="Times New Roman" w:cs="Times New Roman"/>
                <w:sz w:val="20"/>
                <w:szCs w:val="20"/>
              </w:rPr>
            </w:pPr>
            <w:r w:rsidRPr="00611EE5">
              <w:rPr>
                <w:rFonts w:ascii="Times New Roman" w:hAnsi="Times New Roman" w:cs="Times New Roman"/>
                <w:sz w:val="20"/>
                <w:szCs w:val="20"/>
              </w:rPr>
              <w:t>Экологический пластик может быть стерилизован при 100°C</w:t>
            </w:r>
          </w:p>
          <w:p w:rsidR="00611EE5" w:rsidRPr="00611EE5" w:rsidRDefault="00611EE5" w:rsidP="00611EE5">
            <w:pPr>
              <w:autoSpaceDE w:val="0"/>
              <w:autoSpaceDN w:val="0"/>
              <w:adjustRightInd w:val="0"/>
              <w:rPr>
                <w:rFonts w:ascii="Times New Roman" w:hAnsi="Times New Roman" w:cs="Times New Roman"/>
                <w:sz w:val="20"/>
                <w:szCs w:val="20"/>
              </w:rPr>
            </w:pPr>
          </w:p>
          <w:p w:rsidR="00611EE5" w:rsidRPr="00611EE5" w:rsidRDefault="00611EE5" w:rsidP="00611EE5">
            <w:pPr>
              <w:autoSpaceDE w:val="0"/>
              <w:autoSpaceDN w:val="0"/>
              <w:adjustRightInd w:val="0"/>
              <w:rPr>
                <w:rFonts w:ascii="Times New Roman" w:eastAsia="Times New Roman" w:hAnsi="Times New Roman" w:cs="Times New Roman"/>
                <w:b/>
                <w:bCs/>
                <w:sz w:val="20"/>
                <w:szCs w:val="20"/>
              </w:rPr>
            </w:pPr>
            <w:r w:rsidRPr="00611EE5">
              <w:rPr>
                <w:rFonts w:ascii="Times New Roman" w:eastAsia="Times New Roman" w:hAnsi="Times New Roman" w:cs="Times New Roman"/>
                <w:b/>
                <w:bCs/>
                <w:sz w:val="20"/>
                <w:szCs w:val="20"/>
              </w:rPr>
              <w:t>Требования к условиям эксплуатации</w:t>
            </w:r>
          </w:p>
          <w:p w:rsidR="00611EE5" w:rsidRPr="00611EE5" w:rsidRDefault="00611EE5" w:rsidP="00611EE5">
            <w:pPr>
              <w:autoSpaceDE w:val="0"/>
              <w:autoSpaceDN w:val="0"/>
              <w:adjustRightInd w:val="0"/>
              <w:rPr>
                <w:rFonts w:ascii="Times New Roman" w:eastAsia="Times New Roman" w:hAnsi="Times New Roman" w:cs="Times New Roman"/>
                <w:b/>
                <w:bCs/>
                <w:sz w:val="20"/>
                <w:szCs w:val="20"/>
              </w:rPr>
            </w:pPr>
          </w:p>
          <w:p w:rsidR="00611EE5" w:rsidRPr="00611EE5" w:rsidRDefault="00611EE5" w:rsidP="00611EE5">
            <w:pPr>
              <w:jc w:val="both"/>
              <w:rPr>
                <w:rFonts w:ascii="Times New Roman" w:hAnsi="Times New Roman" w:cs="Times New Roman"/>
                <w:sz w:val="20"/>
                <w:szCs w:val="20"/>
              </w:rPr>
            </w:pPr>
            <w:r w:rsidRPr="00611EE5">
              <w:rPr>
                <w:rFonts w:ascii="Times New Roman" w:hAnsi="Times New Roman" w:cs="Times New Roman"/>
                <w:sz w:val="20"/>
                <w:szCs w:val="20"/>
              </w:rPr>
              <w:t>a)</w:t>
            </w:r>
            <w:r w:rsidRPr="00611EE5">
              <w:rPr>
                <w:rFonts w:ascii="Times New Roman" w:hAnsi="Times New Roman" w:cs="Times New Roman"/>
                <w:sz w:val="20"/>
                <w:szCs w:val="20"/>
              </w:rPr>
              <w:tab/>
              <w:t xml:space="preserve">Температура окружающей среды: + 5 ℃ ~ + 40 ℃. </w:t>
            </w:r>
          </w:p>
          <w:p w:rsidR="00611EE5" w:rsidRPr="00611EE5" w:rsidRDefault="00611EE5" w:rsidP="00611EE5">
            <w:pPr>
              <w:jc w:val="both"/>
              <w:rPr>
                <w:rFonts w:ascii="Times New Roman" w:hAnsi="Times New Roman" w:cs="Times New Roman"/>
                <w:sz w:val="20"/>
                <w:szCs w:val="20"/>
              </w:rPr>
            </w:pPr>
            <w:r w:rsidRPr="00611EE5">
              <w:rPr>
                <w:rFonts w:ascii="Times New Roman" w:hAnsi="Times New Roman" w:cs="Times New Roman"/>
                <w:sz w:val="20"/>
                <w:szCs w:val="20"/>
              </w:rPr>
              <w:t>b)</w:t>
            </w:r>
            <w:r w:rsidRPr="00611EE5">
              <w:rPr>
                <w:rFonts w:ascii="Times New Roman" w:hAnsi="Times New Roman" w:cs="Times New Roman"/>
                <w:sz w:val="20"/>
                <w:szCs w:val="20"/>
              </w:rPr>
              <w:tab/>
              <w:t xml:space="preserve">Относительная влажность: ≤ 85%. </w:t>
            </w:r>
          </w:p>
          <w:p w:rsidR="00611EE5" w:rsidRPr="00611EE5" w:rsidRDefault="00611EE5" w:rsidP="00611EE5">
            <w:pPr>
              <w:jc w:val="both"/>
              <w:rPr>
                <w:rFonts w:ascii="Times New Roman" w:hAnsi="Times New Roman" w:cs="Times New Roman"/>
                <w:sz w:val="20"/>
                <w:szCs w:val="20"/>
              </w:rPr>
            </w:pPr>
            <w:r w:rsidRPr="00611EE5">
              <w:rPr>
                <w:rFonts w:ascii="Times New Roman" w:hAnsi="Times New Roman" w:cs="Times New Roman"/>
                <w:sz w:val="20"/>
                <w:szCs w:val="20"/>
              </w:rPr>
              <w:t>c)</w:t>
            </w:r>
            <w:r w:rsidRPr="00611EE5">
              <w:rPr>
                <w:rFonts w:ascii="Times New Roman" w:hAnsi="Times New Roman" w:cs="Times New Roman"/>
                <w:sz w:val="20"/>
                <w:szCs w:val="20"/>
              </w:rPr>
              <w:tab/>
              <w:t xml:space="preserve">Атмосферное давление: 70 кПа ~ 106 кПа. </w:t>
            </w:r>
          </w:p>
          <w:p w:rsidR="00611EE5" w:rsidRPr="00611EE5" w:rsidRDefault="00611EE5" w:rsidP="00611EE5">
            <w:pPr>
              <w:jc w:val="both"/>
              <w:rPr>
                <w:rFonts w:ascii="Times New Roman" w:hAnsi="Times New Roman" w:cs="Times New Roman"/>
                <w:sz w:val="20"/>
                <w:szCs w:val="20"/>
              </w:rPr>
            </w:pPr>
            <w:r w:rsidRPr="00611EE5">
              <w:rPr>
                <w:rFonts w:ascii="Times New Roman" w:hAnsi="Times New Roman" w:cs="Times New Roman"/>
                <w:sz w:val="20"/>
                <w:szCs w:val="20"/>
              </w:rPr>
              <w:t>d)</w:t>
            </w:r>
            <w:r w:rsidRPr="00611EE5">
              <w:rPr>
                <w:rFonts w:ascii="Times New Roman" w:hAnsi="Times New Roman" w:cs="Times New Roman"/>
                <w:sz w:val="20"/>
                <w:szCs w:val="20"/>
              </w:rPr>
              <w:tab/>
              <w:t xml:space="preserve">Напряжение питания: 100-220 ± 22 </w:t>
            </w:r>
            <w:proofErr w:type="gramStart"/>
            <w:r w:rsidRPr="00611EE5">
              <w:rPr>
                <w:rFonts w:ascii="Times New Roman" w:hAnsi="Times New Roman" w:cs="Times New Roman"/>
                <w:sz w:val="20"/>
                <w:szCs w:val="20"/>
              </w:rPr>
              <w:t>В</w:t>
            </w:r>
            <w:proofErr w:type="gramEnd"/>
            <w:r w:rsidRPr="00611EE5">
              <w:rPr>
                <w:rFonts w:ascii="Times New Roman" w:hAnsi="Times New Roman" w:cs="Times New Roman"/>
                <w:sz w:val="20"/>
                <w:szCs w:val="20"/>
              </w:rPr>
              <w:t xml:space="preserve"> переменного тока; </w:t>
            </w:r>
          </w:p>
          <w:p w:rsidR="00611EE5" w:rsidRPr="00611EE5" w:rsidRDefault="00611EE5" w:rsidP="00611EE5">
            <w:pPr>
              <w:autoSpaceDE w:val="0"/>
              <w:autoSpaceDN w:val="0"/>
              <w:adjustRightInd w:val="0"/>
              <w:rPr>
                <w:rFonts w:ascii="Times New Roman" w:hAnsi="Times New Roman" w:cs="Times New Roman"/>
                <w:sz w:val="20"/>
                <w:szCs w:val="20"/>
              </w:rPr>
            </w:pPr>
            <w:r w:rsidRPr="00611EE5">
              <w:rPr>
                <w:rFonts w:ascii="Times New Roman" w:hAnsi="Times New Roman" w:cs="Times New Roman"/>
                <w:sz w:val="20"/>
                <w:szCs w:val="20"/>
              </w:rPr>
              <w:lastRenderedPageBreak/>
              <w:t>e)</w:t>
            </w:r>
            <w:r w:rsidRPr="00611EE5">
              <w:rPr>
                <w:rFonts w:ascii="Times New Roman" w:hAnsi="Times New Roman" w:cs="Times New Roman"/>
                <w:sz w:val="20"/>
                <w:szCs w:val="20"/>
              </w:rPr>
              <w:tab/>
              <w:t>Частота сети: 50 ± 5 Гц</w:t>
            </w:r>
          </w:p>
          <w:p w:rsidR="00611EE5" w:rsidRPr="00611EE5" w:rsidRDefault="00611EE5" w:rsidP="00611EE5">
            <w:pPr>
              <w:autoSpaceDE w:val="0"/>
              <w:autoSpaceDN w:val="0"/>
              <w:adjustRightInd w:val="0"/>
              <w:rPr>
                <w:rFonts w:ascii="Times New Roman" w:hAnsi="Times New Roman" w:cs="Times New Roman"/>
                <w:sz w:val="20"/>
                <w:szCs w:val="20"/>
              </w:rPr>
            </w:pPr>
          </w:p>
          <w:p w:rsidR="00611EE5" w:rsidRPr="00611EE5" w:rsidRDefault="00611EE5" w:rsidP="00611EE5">
            <w:pPr>
              <w:autoSpaceDE w:val="0"/>
              <w:autoSpaceDN w:val="0"/>
              <w:adjustRightInd w:val="0"/>
              <w:rPr>
                <w:rFonts w:ascii="Times New Roman" w:hAnsi="Times New Roman" w:cs="Times New Roman"/>
                <w:sz w:val="20"/>
                <w:szCs w:val="20"/>
                <w:lang w:val="kk-KZ"/>
              </w:rPr>
            </w:pPr>
            <w:r w:rsidRPr="00611EE5">
              <w:rPr>
                <w:rFonts w:ascii="Times New Roman" w:hAnsi="Times New Roman" w:cs="Times New Roman"/>
                <w:sz w:val="20"/>
                <w:szCs w:val="20"/>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замену отработавших ресурс составных частей;</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замене или восстановлении отдельных частей медицинской техники;</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настройку и регулировку медицинской техники;</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специфические для данной медицинской техники работы;</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чистку, смазку и при необходимости переборку основных механизмов и узлов;</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 xml:space="preserve">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611EE5">
              <w:rPr>
                <w:rFonts w:ascii="Times New Roman" w:hAnsi="Times New Roman" w:cs="Times New Roman"/>
                <w:sz w:val="20"/>
                <w:szCs w:val="20"/>
              </w:rPr>
              <w:t>блочно</w:t>
            </w:r>
            <w:proofErr w:type="spellEnd"/>
            <w:r w:rsidRPr="00611EE5">
              <w:rPr>
                <w:rFonts w:ascii="Times New Roman" w:hAnsi="Times New Roman" w:cs="Times New Roman"/>
                <w:sz w:val="20"/>
                <w:szCs w:val="20"/>
              </w:rPr>
              <w:t>-узловой разборкой);</w:t>
            </w:r>
            <w:r w:rsidRPr="00611EE5">
              <w:rPr>
                <w:rFonts w:ascii="Times New Roman" w:hAnsi="Times New Roman" w:cs="Times New Roman"/>
                <w:sz w:val="20"/>
                <w:szCs w:val="20"/>
              </w:rPr>
              <w:br/>
            </w:r>
            <w:r w:rsidRPr="00611EE5">
              <w:rPr>
                <w:rFonts w:ascii="Times New Roman" w:hAnsi="Times New Roman" w:cs="Times New Roman"/>
                <w:sz w:val="20"/>
                <w:szCs w:val="20"/>
                <w:lang w:val="kk-KZ"/>
              </w:rPr>
              <w:t>-</w:t>
            </w:r>
            <w:r w:rsidRPr="00611EE5">
              <w:rPr>
                <w:rFonts w:ascii="Times New Roman" w:hAnsi="Times New Roman" w:cs="Times New Roman"/>
                <w:sz w:val="20"/>
                <w:szCs w:val="20"/>
              </w:rPr>
              <w:t>иные указанные в эксплуатационной документации операции, специфические для конкретного типа медицинской техники.</w:t>
            </w:r>
          </w:p>
        </w:tc>
        <w:tc>
          <w:tcPr>
            <w:tcW w:w="598" w:type="dxa"/>
          </w:tcPr>
          <w:p w:rsidR="00E4607C" w:rsidRPr="00611EE5" w:rsidRDefault="00E4607C" w:rsidP="00C80D4B">
            <w:pPr>
              <w:jc w:val="center"/>
              <w:rPr>
                <w:rFonts w:ascii="Times New Roman" w:hAnsi="Times New Roman" w:cs="Times New Roman"/>
                <w:sz w:val="20"/>
                <w:szCs w:val="20"/>
              </w:rPr>
            </w:pPr>
          </w:p>
        </w:tc>
        <w:tc>
          <w:tcPr>
            <w:tcW w:w="640" w:type="dxa"/>
          </w:tcPr>
          <w:p w:rsidR="00E4607C" w:rsidRPr="00611EE5" w:rsidRDefault="00E4607C" w:rsidP="00C80D4B">
            <w:pPr>
              <w:jc w:val="center"/>
              <w:rPr>
                <w:rFonts w:ascii="Times New Roman" w:hAnsi="Times New Roman" w:cs="Times New Roman"/>
                <w:sz w:val="20"/>
                <w:szCs w:val="20"/>
                <w:lang w:val="kk-KZ"/>
              </w:rPr>
            </w:pPr>
          </w:p>
        </w:tc>
      </w:tr>
    </w:tbl>
    <w:p w:rsidR="00217A08" w:rsidRPr="00611EE5" w:rsidRDefault="00217A08" w:rsidP="00217A08">
      <w:pPr>
        <w:spacing w:after="0" w:line="240" w:lineRule="auto"/>
        <w:rPr>
          <w:rFonts w:ascii="Times New Roman" w:hAnsi="Times New Roman" w:cs="Times New Roman"/>
          <w:sz w:val="20"/>
          <w:szCs w:val="20"/>
          <w:lang w:val="kk-KZ"/>
        </w:rPr>
      </w:pPr>
    </w:p>
    <w:p w:rsidR="002374CD" w:rsidRDefault="002374CD" w:rsidP="00217A08">
      <w:pPr>
        <w:spacing w:after="0" w:line="240" w:lineRule="auto"/>
        <w:rPr>
          <w:rFonts w:ascii="Times New Roman" w:hAnsi="Times New Roman" w:cs="Times New Roman"/>
          <w:sz w:val="20"/>
          <w:szCs w:val="20"/>
          <w:lang w:val="kk-KZ"/>
        </w:rPr>
      </w:pPr>
    </w:p>
    <w:p w:rsidR="002374CD" w:rsidRPr="002374CD" w:rsidRDefault="002374CD" w:rsidP="002374CD">
      <w:pPr>
        <w:rPr>
          <w:rFonts w:ascii="Times New Roman" w:hAnsi="Times New Roman" w:cs="Times New Roman"/>
          <w:sz w:val="20"/>
          <w:szCs w:val="20"/>
          <w:lang w:val="kk-KZ"/>
        </w:rPr>
      </w:pPr>
    </w:p>
    <w:p w:rsidR="002374CD" w:rsidRPr="002374CD" w:rsidRDefault="002374CD" w:rsidP="002374CD">
      <w:pPr>
        <w:rPr>
          <w:rFonts w:ascii="Times New Roman" w:hAnsi="Times New Roman" w:cs="Times New Roman"/>
          <w:sz w:val="20"/>
          <w:szCs w:val="20"/>
          <w:lang w:val="kk-KZ"/>
        </w:rPr>
      </w:pPr>
    </w:p>
    <w:p w:rsidR="002374CD" w:rsidRDefault="002374CD" w:rsidP="002374CD">
      <w:pPr>
        <w:rPr>
          <w:rFonts w:ascii="Times New Roman" w:hAnsi="Times New Roman" w:cs="Times New Roman"/>
          <w:sz w:val="20"/>
          <w:szCs w:val="20"/>
          <w:lang w:val="kk-KZ"/>
        </w:rPr>
      </w:pPr>
    </w:p>
    <w:p w:rsidR="00D0374B" w:rsidRPr="002374CD" w:rsidRDefault="002374CD" w:rsidP="002374CD">
      <w:pPr>
        <w:tabs>
          <w:tab w:val="left" w:pos="11610"/>
        </w:tabs>
        <w:rPr>
          <w:rFonts w:ascii="Times New Roman" w:hAnsi="Times New Roman" w:cs="Times New Roman"/>
          <w:sz w:val="20"/>
          <w:szCs w:val="20"/>
          <w:lang w:val="kk-KZ"/>
        </w:rPr>
      </w:pPr>
      <w:r>
        <w:rPr>
          <w:rFonts w:ascii="Times New Roman" w:hAnsi="Times New Roman" w:cs="Times New Roman"/>
          <w:sz w:val="20"/>
          <w:szCs w:val="20"/>
          <w:lang w:val="kk-KZ"/>
        </w:rPr>
        <w:tab/>
      </w:r>
      <w:bookmarkStart w:id="1" w:name="_GoBack"/>
      <w:bookmarkEnd w:id="1"/>
    </w:p>
    <w:sectPr w:rsidR="00D0374B" w:rsidRPr="002374CD" w:rsidSect="00E37092">
      <w:pgSz w:w="16838" w:h="11906" w:orient="landscape"/>
      <w:pgMar w:top="567" w:right="73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B4D46"/>
    <w:multiLevelType w:val="hybridMultilevel"/>
    <w:tmpl w:val="528E8408"/>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045F2B"/>
    <w:multiLevelType w:val="hybridMultilevel"/>
    <w:tmpl w:val="D538663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4E818C0"/>
    <w:multiLevelType w:val="hybridMultilevel"/>
    <w:tmpl w:val="65E68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5DA1CAF"/>
    <w:multiLevelType w:val="hybridMultilevel"/>
    <w:tmpl w:val="5E36D058"/>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15058F"/>
    <w:multiLevelType w:val="hybridMultilevel"/>
    <w:tmpl w:val="E0300BB2"/>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EF56425"/>
    <w:multiLevelType w:val="multilevel"/>
    <w:tmpl w:val="3686F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63"/>
    <w:rsid w:val="000554EC"/>
    <w:rsid w:val="00060762"/>
    <w:rsid w:val="000615C2"/>
    <w:rsid w:val="0007329F"/>
    <w:rsid w:val="00092A0D"/>
    <w:rsid w:val="0009366E"/>
    <w:rsid w:val="00097805"/>
    <w:rsid w:val="000A003C"/>
    <w:rsid w:val="000A30C1"/>
    <w:rsid w:val="000B14BD"/>
    <w:rsid w:val="000B6D98"/>
    <w:rsid w:val="000C5348"/>
    <w:rsid w:val="000D025C"/>
    <w:rsid w:val="000D3D38"/>
    <w:rsid w:val="000F5374"/>
    <w:rsid w:val="00104B38"/>
    <w:rsid w:val="00130227"/>
    <w:rsid w:val="00147FBE"/>
    <w:rsid w:val="00152B01"/>
    <w:rsid w:val="001669FC"/>
    <w:rsid w:val="0017276D"/>
    <w:rsid w:val="001A185B"/>
    <w:rsid w:val="001B4B73"/>
    <w:rsid w:val="001B4D1B"/>
    <w:rsid w:val="001B565B"/>
    <w:rsid w:val="001C55E0"/>
    <w:rsid w:val="001D6567"/>
    <w:rsid w:val="001D65A6"/>
    <w:rsid w:val="001E6EE7"/>
    <w:rsid w:val="001F23D4"/>
    <w:rsid w:val="001F3D8D"/>
    <w:rsid w:val="00201650"/>
    <w:rsid w:val="00215B2C"/>
    <w:rsid w:val="00217A08"/>
    <w:rsid w:val="00233776"/>
    <w:rsid w:val="002374CD"/>
    <w:rsid w:val="00241227"/>
    <w:rsid w:val="002501D6"/>
    <w:rsid w:val="0025208B"/>
    <w:rsid w:val="00260AF7"/>
    <w:rsid w:val="00266CF3"/>
    <w:rsid w:val="00291081"/>
    <w:rsid w:val="002A7000"/>
    <w:rsid w:val="002A77CB"/>
    <w:rsid w:val="002D2017"/>
    <w:rsid w:val="002E3727"/>
    <w:rsid w:val="002F617D"/>
    <w:rsid w:val="002F6847"/>
    <w:rsid w:val="00305F41"/>
    <w:rsid w:val="00310492"/>
    <w:rsid w:val="00322114"/>
    <w:rsid w:val="003336A0"/>
    <w:rsid w:val="00355281"/>
    <w:rsid w:val="003758AB"/>
    <w:rsid w:val="003819B4"/>
    <w:rsid w:val="003A0127"/>
    <w:rsid w:val="003A19DD"/>
    <w:rsid w:val="003A5DAF"/>
    <w:rsid w:val="003A6BF6"/>
    <w:rsid w:val="003B4427"/>
    <w:rsid w:val="003C21EB"/>
    <w:rsid w:val="003C47D9"/>
    <w:rsid w:val="003C4C94"/>
    <w:rsid w:val="003D3657"/>
    <w:rsid w:val="003F39F0"/>
    <w:rsid w:val="003F4A5C"/>
    <w:rsid w:val="00413334"/>
    <w:rsid w:val="00415895"/>
    <w:rsid w:val="00434E42"/>
    <w:rsid w:val="00454BBD"/>
    <w:rsid w:val="00463127"/>
    <w:rsid w:val="00467412"/>
    <w:rsid w:val="0048194A"/>
    <w:rsid w:val="00483991"/>
    <w:rsid w:val="004913C1"/>
    <w:rsid w:val="004B3646"/>
    <w:rsid w:val="004B3CEB"/>
    <w:rsid w:val="004D51B1"/>
    <w:rsid w:val="004E7728"/>
    <w:rsid w:val="004F719B"/>
    <w:rsid w:val="00510207"/>
    <w:rsid w:val="00510C3B"/>
    <w:rsid w:val="005272F1"/>
    <w:rsid w:val="00533B75"/>
    <w:rsid w:val="0055443F"/>
    <w:rsid w:val="00571E61"/>
    <w:rsid w:val="00587DC0"/>
    <w:rsid w:val="005B75AE"/>
    <w:rsid w:val="005D28E1"/>
    <w:rsid w:val="005D6036"/>
    <w:rsid w:val="0061140A"/>
    <w:rsid w:val="00611EE5"/>
    <w:rsid w:val="00615498"/>
    <w:rsid w:val="00621F23"/>
    <w:rsid w:val="00631F82"/>
    <w:rsid w:val="00635735"/>
    <w:rsid w:val="006364C7"/>
    <w:rsid w:val="0064249E"/>
    <w:rsid w:val="00662EB7"/>
    <w:rsid w:val="00664868"/>
    <w:rsid w:val="006705BE"/>
    <w:rsid w:val="00670BF7"/>
    <w:rsid w:val="00677956"/>
    <w:rsid w:val="006B2D5C"/>
    <w:rsid w:val="006B52BF"/>
    <w:rsid w:val="006E454F"/>
    <w:rsid w:val="006F7F0E"/>
    <w:rsid w:val="00700CBA"/>
    <w:rsid w:val="00721D2D"/>
    <w:rsid w:val="00731888"/>
    <w:rsid w:val="007350A0"/>
    <w:rsid w:val="00755199"/>
    <w:rsid w:val="00777644"/>
    <w:rsid w:val="0078180B"/>
    <w:rsid w:val="007A49AA"/>
    <w:rsid w:val="007C23B5"/>
    <w:rsid w:val="00801801"/>
    <w:rsid w:val="0081175E"/>
    <w:rsid w:val="00842EFA"/>
    <w:rsid w:val="00856385"/>
    <w:rsid w:val="008563D7"/>
    <w:rsid w:val="00864C09"/>
    <w:rsid w:val="008701C5"/>
    <w:rsid w:val="00894436"/>
    <w:rsid w:val="00896A14"/>
    <w:rsid w:val="008B3EE7"/>
    <w:rsid w:val="008B4C2F"/>
    <w:rsid w:val="008C0BE0"/>
    <w:rsid w:val="008D6617"/>
    <w:rsid w:val="008E447D"/>
    <w:rsid w:val="008F1849"/>
    <w:rsid w:val="00903A55"/>
    <w:rsid w:val="00904BFE"/>
    <w:rsid w:val="0091442C"/>
    <w:rsid w:val="00915AA5"/>
    <w:rsid w:val="00920B2E"/>
    <w:rsid w:val="00921879"/>
    <w:rsid w:val="00921FD8"/>
    <w:rsid w:val="009223EB"/>
    <w:rsid w:val="00923C0D"/>
    <w:rsid w:val="00935922"/>
    <w:rsid w:val="0095166C"/>
    <w:rsid w:val="009547F9"/>
    <w:rsid w:val="009750D3"/>
    <w:rsid w:val="00982966"/>
    <w:rsid w:val="009912F1"/>
    <w:rsid w:val="0099230C"/>
    <w:rsid w:val="009A7325"/>
    <w:rsid w:val="009D2014"/>
    <w:rsid w:val="009E7B2D"/>
    <w:rsid w:val="009F742B"/>
    <w:rsid w:val="00A07D42"/>
    <w:rsid w:val="00A10701"/>
    <w:rsid w:val="00A2081C"/>
    <w:rsid w:val="00A217E0"/>
    <w:rsid w:val="00A226A5"/>
    <w:rsid w:val="00A34CEB"/>
    <w:rsid w:val="00A357F4"/>
    <w:rsid w:val="00A4339F"/>
    <w:rsid w:val="00A45285"/>
    <w:rsid w:val="00A72080"/>
    <w:rsid w:val="00A73FEE"/>
    <w:rsid w:val="00A75399"/>
    <w:rsid w:val="00A83B64"/>
    <w:rsid w:val="00AD6C11"/>
    <w:rsid w:val="00AD795B"/>
    <w:rsid w:val="00AE2BAE"/>
    <w:rsid w:val="00AE644B"/>
    <w:rsid w:val="00AF1549"/>
    <w:rsid w:val="00B42656"/>
    <w:rsid w:val="00B55B4F"/>
    <w:rsid w:val="00B562C1"/>
    <w:rsid w:val="00B56767"/>
    <w:rsid w:val="00B85B0D"/>
    <w:rsid w:val="00B91FAD"/>
    <w:rsid w:val="00BA6ADB"/>
    <w:rsid w:val="00BA7875"/>
    <w:rsid w:val="00BB2766"/>
    <w:rsid w:val="00BB42A4"/>
    <w:rsid w:val="00BB42F4"/>
    <w:rsid w:val="00BD1BC5"/>
    <w:rsid w:val="00BD2F2E"/>
    <w:rsid w:val="00BF1516"/>
    <w:rsid w:val="00BF3BC1"/>
    <w:rsid w:val="00BF52F8"/>
    <w:rsid w:val="00C01AFC"/>
    <w:rsid w:val="00C07CE4"/>
    <w:rsid w:val="00C07D4A"/>
    <w:rsid w:val="00C22675"/>
    <w:rsid w:val="00C50075"/>
    <w:rsid w:val="00C72B63"/>
    <w:rsid w:val="00C80D4B"/>
    <w:rsid w:val="00C940C6"/>
    <w:rsid w:val="00CA7928"/>
    <w:rsid w:val="00CB0B6B"/>
    <w:rsid w:val="00CC64F9"/>
    <w:rsid w:val="00CC6DCF"/>
    <w:rsid w:val="00CD2C8A"/>
    <w:rsid w:val="00CD5D8E"/>
    <w:rsid w:val="00CF6DC4"/>
    <w:rsid w:val="00D0374B"/>
    <w:rsid w:val="00D07CE6"/>
    <w:rsid w:val="00D1682D"/>
    <w:rsid w:val="00D237D5"/>
    <w:rsid w:val="00D23B82"/>
    <w:rsid w:val="00D25031"/>
    <w:rsid w:val="00D329AF"/>
    <w:rsid w:val="00D407A2"/>
    <w:rsid w:val="00D50A1C"/>
    <w:rsid w:val="00D52A2A"/>
    <w:rsid w:val="00D53DEF"/>
    <w:rsid w:val="00D56B2E"/>
    <w:rsid w:val="00D61C50"/>
    <w:rsid w:val="00D71738"/>
    <w:rsid w:val="00D91BC6"/>
    <w:rsid w:val="00DB68E9"/>
    <w:rsid w:val="00DC04D0"/>
    <w:rsid w:val="00DC7A73"/>
    <w:rsid w:val="00DD55B7"/>
    <w:rsid w:val="00DD639C"/>
    <w:rsid w:val="00DF2F7F"/>
    <w:rsid w:val="00DF6E7E"/>
    <w:rsid w:val="00E1047B"/>
    <w:rsid w:val="00E155B3"/>
    <w:rsid w:val="00E23FED"/>
    <w:rsid w:val="00E26B85"/>
    <w:rsid w:val="00E279C7"/>
    <w:rsid w:val="00E3388D"/>
    <w:rsid w:val="00E37092"/>
    <w:rsid w:val="00E4607C"/>
    <w:rsid w:val="00E67006"/>
    <w:rsid w:val="00E81916"/>
    <w:rsid w:val="00E84F9F"/>
    <w:rsid w:val="00EA174D"/>
    <w:rsid w:val="00EB2FEA"/>
    <w:rsid w:val="00EC3106"/>
    <w:rsid w:val="00EC7D2D"/>
    <w:rsid w:val="00F05869"/>
    <w:rsid w:val="00F20015"/>
    <w:rsid w:val="00F31632"/>
    <w:rsid w:val="00F5359D"/>
    <w:rsid w:val="00F55C7A"/>
    <w:rsid w:val="00F57C27"/>
    <w:rsid w:val="00F62B1B"/>
    <w:rsid w:val="00F72F41"/>
    <w:rsid w:val="00F7515E"/>
    <w:rsid w:val="00F82CFF"/>
    <w:rsid w:val="00F84427"/>
    <w:rsid w:val="00F973D3"/>
    <w:rsid w:val="00FB3125"/>
    <w:rsid w:val="00FC1F69"/>
    <w:rsid w:val="00FF7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E13A49-C8FE-43F2-81F1-085FF3B0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54BB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link w:val="20"/>
    <w:uiPriority w:val="9"/>
    <w:unhideWhenUsed/>
    <w:qFormat/>
    <w:rsid w:val="002F68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C72B63"/>
    <w:pPr>
      <w:widowControl w:val="0"/>
      <w:suppressAutoHyphens/>
      <w:spacing w:after="0" w:line="240" w:lineRule="auto"/>
    </w:pPr>
    <w:rPr>
      <w:rFonts w:ascii="Arial" w:eastAsia="Lucida Sans Unicode" w:hAnsi="Arial" w:cs="Times New Roman"/>
      <w:kern w:val="1"/>
      <w:sz w:val="20"/>
      <w:szCs w:val="24"/>
      <w:lang w:eastAsia="ru-RU"/>
    </w:rPr>
  </w:style>
  <w:style w:type="character" w:styleId="a6">
    <w:name w:val="Emphasis"/>
    <w:basedOn w:val="a0"/>
    <w:qFormat/>
    <w:rsid w:val="00C72B63"/>
    <w:rPr>
      <w:i/>
      <w:iCs/>
    </w:rPr>
  </w:style>
  <w:style w:type="paragraph" w:styleId="a7">
    <w:name w:val="Body Text"/>
    <w:basedOn w:val="a"/>
    <w:link w:val="a8"/>
    <w:rsid w:val="000A003C"/>
    <w:pPr>
      <w:spacing w:after="0" w:line="276" w:lineRule="auto"/>
    </w:pPr>
    <w:rPr>
      <w:rFonts w:ascii="Arial" w:eastAsia="Times New Roman" w:hAnsi="Arial" w:cs="Times New Roman"/>
      <w:lang w:val="en-US" w:bidi="en-US"/>
    </w:rPr>
  </w:style>
  <w:style w:type="character" w:customStyle="1" w:styleId="a8">
    <w:name w:val="Основной текст Знак"/>
    <w:basedOn w:val="a0"/>
    <w:link w:val="a7"/>
    <w:rsid w:val="000A003C"/>
    <w:rPr>
      <w:rFonts w:ascii="Arial" w:eastAsia="Times New Roman" w:hAnsi="Arial" w:cs="Times New Roman"/>
      <w:lang w:val="en-US" w:bidi="en-US"/>
    </w:rPr>
  </w:style>
  <w:style w:type="paragraph" w:styleId="21">
    <w:name w:val="Body Text 2"/>
    <w:basedOn w:val="a"/>
    <w:link w:val="22"/>
    <w:uiPriority w:val="99"/>
    <w:unhideWhenUsed/>
    <w:rsid w:val="00864C0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64C09"/>
    <w:rPr>
      <w:rFonts w:ascii="Times New Roman" w:eastAsia="Times New Roman" w:hAnsi="Times New Roman" w:cs="Times New Roman"/>
      <w:sz w:val="24"/>
      <w:szCs w:val="24"/>
      <w:lang w:eastAsia="ru-RU"/>
    </w:rPr>
  </w:style>
  <w:style w:type="paragraph" w:styleId="a9">
    <w:name w:val="List Paragraph"/>
    <w:basedOn w:val="a"/>
    <w:uiPriority w:val="34"/>
    <w:qFormat/>
    <w:rsid w:val="004B3646"/>
    <w:pPr>
      <w:spacing w:after="200" w:line="276" w:lineRule="auto"/>
      <w:ind w:left="720"/>
      <w:contextualSpacing/>
    </w:pPr>
  </w:style>
  <w:style w:type="paragraph" w:styleId="aa">
    <w:name w:val="Balloon Text"/>
    <w:basedOn w:val="a"/>
    <w:link w:val="ab"/>
    <w:semiHidden/>
    <w:unhideWhenUsed/>
    <w:rsid w:val="00BA6ADB"/>
    <w:pPr>
      <w:spacing w:after="0" w:line="240" w:lineRule="auto"/>
    </w:pPr>
    <w:rPr>
      <w:rFonts w:ascii="Segoe UI" w:hAnsi="Segoe UI" w:cs="Segoe UI"/>
      <w:sz w:val="18"/>
      <w:szCs w:val="18"/>
    </w:rPr>
  </w:style>
  <w:style w:type="character" w:customStyle="1" w:styleId="ab">
    <w:name w:val="Текст выноски Знак"/>
    <w:basedOn w:val="a0"/>
    <w:link w:val="aa"/>
    <w:semiHidden/>
    <w:rsid w:val="00BA6ADB"/>
    <w:rPr>
      <w:rFonts w:ascii="Segoe UI" w:hAnsi="Segoe UI" w:cs="Segoe UI"/>
      <w:sz w:val="18"/>
      <w:szCs w:val="18"/>
    </w:rPr>
  </w:style>
  <w:style w:type="character" w:customStyle="1" w:styleId="20">
    <w:name w:val="Заголовок 2 Знак"/>
    <w:basedOn w:val="a0"/>
    <w:link w:val="2"/>
    <w:uiPriority w:val="9"/>
    <w:rsid w:val="002F684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54BBD"/>
    <w:rPr>
      <w:rFonts w:asciiTheme="majorHAnsi" w:eastAsiaTheme="majorEastAsia" w:hAnsiTheme="majorHAnsi" w:cstheme="majorBidi"/>
      <w:color w:val="2E74B5" w:themeColor="accent1" w:themeShade="BF"/>
      <w:sz w:val="32"/>
      <w:szCs w:val="32"/>
      <w:lang w:eastAsia="ru-RU"/>
    </w:rPr>
  </w:style>
  <w:style w:type="paragraph" w:styleId="ac">
    <w:name w:val="Normal (Web)"/>
    <w:basedOn w:val="a"/>
    <w:uiPriority w:val="99"/>
    <w:unhideWhenUsed/>
    <w:rsid w:val="001F3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F3BC1"/>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
    <w:link w:val="HTML0"/>
    <w:uiPriority w:val="99"/>
    <w:rsid w:val="00BF3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F3BC1"/>
    <w:rPr>
      <w:rFonts w:ascii="Courier New" w:eastAsia="Times New Roman" w:hAnsi="Courier New" w:cs="Courier New"/>
      <w:sz w:val="20"/>
      <w:szCs w:val="20"/>
      <w:lang w:eastAsia="ru-RU"/>
    </w:rPr>
  </w:style>
  <w:style w:type="paragraph" w:customStyle="1" w:styleId="Default">
    <w:name w:val="Default"/>
    <w:rsid w:val="00B42656"/>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uiPriority w:val="1"/>
    <w:qFormat/>
    <w:rsid w:val="0099230C"/>
    <w:pPr>
      <w:widowControl w:val="0"/>
      <w:autoSpaceDE w:val="0"/>
      <w:autoSpaceDN w:val="0"/>
      <w:spacing w:after="0" w:line="240" w:lineRule="auto"/>
    </w:pPr>
    <w:rPr>
      <w:rFonts w:ascii="Times New Roman" w:eastAsia="Times New Roman" w:hAnsi="Times New Roman" w:cs="Times New Roman"/>
    </w:rPr>
  </w:style>
  <w:style w:type="paragraph" w:customStyle="1" w:styleId="CM47">
    <w:name w:val="CM47"/>
    <w:basedOn w:val="a"/>
    <w:next w:val="a"/>
    <w:rsid w:val="008E447D"/>
    <w:pPr>
      <w:widowControl w:val="0"/>
      <w:autoSpaceDE w:val="0"/>
      <w:autoSpaceDN w:val="0"/>
      <w:adjustRightInd w:val="0"/>
      <w:spacing w:after="243" w:line="240" w:lineRule="auto"/>
    </w:pPr>
    <w:rPr>
      <w:rFonts w:ascii="Arial" w:eastAsia="Times New Roman" w:hAnsi="Arial" w:cs="Arial"/>
      <w:snapToGrid w:val="0"/>
      <w:sz w:val="24"/>
      <w:szCs w:val="24"/>
      <w:lang w:eastAsia="ru-RU"/>
    </w:rPr>
  </w:style>
  <w:style w:type="character" w:customStyle="1" w:styleId="a5">
    <w:name w:val="Без интервала Знак"/>
    <w:link w:val="a4"/>
    <w:uiPriority w:val="1"/>
    <w:qFormat/>
    <w:locked/>
    <w:rsid w:val="00EC3106"/>
    <w:rPr>
      <w:rFonts w:ascii="Arial" w:eastAsia="Lucida Sans Unicode" w:hAnsi="Arial" w:cs="Times New Roman"/>
      <w:kern w:val="1"/>
      <w:sz w:val="20"/>
      <w:szCs w:val="24"/>
      <w:lang w:eastAsia="ru-RU"/>
    </w:rPr>
  </w:style>
  <w:style w:type="paragraph" w:styleId="ad">
    <w:name w:val="Title"/>
    <w:basedOn w:val="a"/>
    <w:next w:val="a"/>
    <w:link w:val="ae"/>
    <w:rsid w:val="0078180B"/>
    <w:pPr>
      <w:keepNext/>
      <w:keepLines/>
      <w:spacing w:before="480" w:after="120" w:line="240" w:lineRule="auto"/>
    </w:pPr>
    <w:rPr>
      <w:rFonts w:ascii="Times New Roman" w:eastAsia="Times New Roman" w:hAnsi="Times New Roman" w:cs="Times New Roman"/>
      <w:b/>
      <w:sz w:val="72"/>
      <w:szCs w:val="72"/>
      <w:lang w:eastAsia="ru-RU"/>
    </w:rPr>
  </w:style>
  <w:style w:type="character" w:customStyle="1" w:styleId="ae">
    <w:name w:val="Заголовок Знак"/>
    <w:basedOn w:val="a0"/>
    <w:link w:val="ad"/>
    <w:rsid w:val="0078180B"/>
    <w:rPr>
      <w:rFonts w:ascii="Times New Roman" w:eastAsia="Times New Roman" w:hAnsi="Times New Roman" w:cs="Times New Roman"/>
      <w:b/>
      <w:sz w:val="72"/>
      <w:szCs w:val="72"/>
      <w:lang w:eastAsia="ru-RU"/>
    </w:rPr>
  </w:style>
  <w:style w:type="paragraph" w:styleId="23">
    <w:name w:val="Body Text Indent 2"/>
    <w:basedOn w:val="a"/>
    <w:link w:val="24"/>
    <w:uiPriority w:val="99"/>
    <w:semiHidden/>
    <w:unhideWhenUsed/>
    <w:rsid w:val="005D6036"/>
    <w:pPr>
      <w:suppressAutoHyphens/>
      <w:spacing w:after="120" w:line="480" w:lineRule="auto"/>
      <w:ind w:left="283"/>
    </w:pPr>
    <w:rPr>
      <w:rFonts w:ascii="Calibri" w:eastAsia="Calibri" w:hAnsi="Calibri" w:cs="Calibri"/>
      <w:lang w:eastAsia="ar-SA"/>
    </w:rPr>
  </w:style>
  <w:style w:type="character" w:customStyle="1" w:styleId="24">
    <w:name w:val="Основной текст с отступом 2 Знак"/>
    <w:basedOn w:val="a0"/>
    <w:link w:val="23"/>
    <w:uiPriority w:val="99"/>
    <w:semiHidden/>
    <w:rsid w:val="005D6036"/>
    <w:rPr>
      <w:rFonts w:ascii="Calibri" w:eastAsia="Calibri" w:hAnsi="Calibri" w:cs="Calibri"/>
      <w:lang w:eastAsia="ar-SA"/>
    </w:rPr>
  </w:style>
  <w:style w:type="character" w:customStyle="1" w:styleId="Absatz-Standardschriftart">
    <w:name w:val="Absatz-Standardschriftart"/>
    <w:rsid w:val="005D6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918477">
      <w:bodyDiv w:val="1"/>
      <w:marLeft w:val="0"/>
      <w:marRight w:val="0"/>
      <w:marTop w:val="0"/>
      <w:marBottom w:val="0"/>
      <w:divBdr>
        <w:top w:val="none" w:sz="0" w:space="0" w:color="auto"/>
        <w:left w:val="none" w:sz="0" w:space="0" w:color="auto"/>
        <w:bottom w:val="none" w:sz="0" w:space="0" w:color="auto"/>
        <w:right w:val="none" w:sz="0" w:space="0" w:color="auto"/>
      </w:divBdr>
    </w:div>
    <w:div w:id="1448162650">
      <w:bodyDiv w:val="1"/>
      <w:marLeft w:val="0"/>
      <w:marRight w:val="0"/>
      <w:marTop w:val="0"/>
      <w:marBottom w:val="0"/>
      <w:divBdr>
        <w:top w:val="none" w:sz="0" w:space="0" w:color="auto"/>
        <w:left w:val="none" w:sz="0" w:space="0" w:color="auto"/>
        <w:bottom w:val="none" w:sz="0" w:space="0" w:color="auto"/>
        <w:right w:val="none" w:sz="0" w:space="0" w:color="auto"/>
      </w:divBdr>
    </w:div>
    <w:div w:id="1504662225">
      <w:bodyDiv w:val="1"/>
      <w:marLeft w:val="0"/>
      <w:marRight w:val="0"/>
      <w:marTop w:val="0"/>
      <w:marBottom w:val="0"/>
      <w:divBdr>
        <w:top w:val="none" w:sz="0" w:space="0" w:color="auto"/>
        <w:left w:val="none" w:sz="0" w:space="0" w:color="auto"/>
        <w:bottom w:val="none" w:sz="0" w:space="0" w:color="auto"/>
        <w:right w:val="none" w:sz="0" w:space="0" w:color="auto"/>
      </w:divBdr>
    </w:div>
    <w:div w:id="1517571172">
      <w:bodyDiv w:val="1"/>
      <w:marLeft w:val="0"/>
      <w:marRight w:val="0"/>
      <w:marTop w:val="0"/>
      <w:marBottom w:val="0"/>
      <w:divBdr>
        <w:top w:val="none" w:sz="0" w:space="0" w:color="auto"/>
        <w:left w:val="none" w:sz="0" w:space="0" w:color="auto"/>
        <w:bottom w:val="none" w:sz="0" w:space="0" w:color="auto"/>
        <w:right w:val="none" w:sz="0" w:space="0" w:color="auto"/>
      </w:divBdr>
    </w:div>
    <w:div w:id="1669358533">
      <w:bodyDiv w:val="1"/>
      <w:marLeft w:val="0"/>
      <w:marRight w:val="0"/>
      <w:marTop w:val="0"/>
      <w:marBottom w:val="0"/>
      <w:divBdr>
        <w:top w:val="none" w:sz="0" w:space="0" w:color="auto"/>
        <w:left w:val="none" w:sz="0" w:space="0" w:color="auto"/>
        <w:bottom w:val="none" w:sz="0" w:space="0" w:color="auto"/>
        <w:right w:val="none" w:sz="0" w:space="0" w:color="auto"/>
      </w:divBdr>
    </w:div>
    <w:div w:id="1839079214">
      <w:bodyDiv w:val="1"/>
      <w:marLeft w:val="0"/>
      <w:marRight w:val="0"/>
      <w:marTop w:val="0"/>
      <w:marBottom w:val="0"/>
      <w:divBdr>
        <w:top w:val="none" w:sz="0" w:space="0" w:color="auto"/>
        <w:left w:val="none" w:sz="0" w:space="0" w:color="auto"/>
        <w:bottom w:val="none" w:sz="0" w:space="0" w:color="auto"/>
        <w:right w:val="none" w:sz="0" w:space="0" w:color="auto"/>
      </w:divBdr>
    </w:div>
    <w:div w:id="19031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BA0A2-97D3-4911-A01C-E94B99581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8261</Words>
  <Characters>47091</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2023-05-23T04:36:00Z</cp:lastPrinted>
  <dcterms:created xsi:type="dcterms:W3CDTF">2023-09-04T13:07:00Z</dcterms:created>
  <dcterms:modified xsi:type="dcterms:W3CDTF">2023-09-20T06:54:00Z</dcterms:modified>
</cp:coreProperties>
</file>